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6B19718" w14:textId="61D2FA66" w:rsidR="00AB7714" w:rsidRPr="00AB7714" w:rsidRDefault="00AB7714" w:rsidP="00B73727">
      <w:pPr>
        <w:spacing w:after="120" w:line="360" w:lineRule="auto"/>
        <w:jc w:val="right"/>
        <w:rPr>
          <w:b/>
        </w:rPr>
      </w:pPr>
      <w:r w:rsidRPr="00AB7714">
        <w:rPr>
          <w:rFonts w:eastAsia="Times New Roman" w:cs="Times New Roman"/>
          <w:noProof/>
          <w:lang w:eastAsia="en-GB"/>
        </w:rPr>
        <w:drawing>
          <wp:anchor distT="0" distB="0" distL="114300" distR="114300" simplePos="0" relativeHeight="251659264" behindDoc="1" locked="0" layoutInCell="1" allowOverlap="1" wp14:anchorId="3F732018" wp14:editId="28F11068">
            <wp:simplePos x="0" y="0"/>
            <wp:positionH relativeFrom="margin">
              <wp:posOffset>1865630</wp:posOffset>
            </wp:positionH>
            <wp:positionV relativeFrom="paragraph">
              <wp:posOffset>85725</wp:posOffset>
            </wp:positionV>
            <wp:extent cx="1943100" cy="619125"/>
            <wp:effectExtent l="0" t="0" r="0" b="9525"/>
            <wp:wrapTight wrapText="bothSides">
              <wp:wrapPolygon edited="0">
                <wp:start x="0" y="0"/>
                <wp:lineTo x="0" y="21268"/>
                <wp:lineTo x="21388" y="21268"/>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anchor>
        </w:drawing>
      </w:r>
    </w:p>
    <w:p w14:paraId="75FE5FD6" w14:textId="77777777" w:rsidR="00AB7714" w:rsidRPr="00AB7714" w:rsidRDefault="00AB7714" w:rsidP="00B73727">
      <w:pPr>
        <w:spacing w:after="120" w:line="360" w:lineRule="auto"/>
        <w:jc w:val="right"/>
        <w:rPr>
          <w:b/>
        </w:rPr>
      </w:pPr>
    </w:p>
    <w:p w14:paraId="3AAF9911" w14:textId="77777777" w:rsidR="00AB7714" w:rsidRPr="00AB7714" w:rsidRDefault="00AB7714" w:rsidP="00B73727">
      <w:pPr>
        <w:spacing w:after="120" w:line="360" w:lineRule="auto"/>
        <w:jc w:val="right"/>
        <w:rPr>
          <w:b/>
        </w:rPr>
      </w:pPr>
    </w:p>
    <w:p w14:paraId="44A5467C" w14:textId="77777777" w:rsidR="00D94F28" w:rsidRDefault="00D94F28" w:rsidP="00B73727">
      <w:pPr>
        <w:spacing w:after="120" w:line="360" w:lineRule="auto"/>
        <w:jc w:val="right"/>
        <w:rPr>
          <w:b/>
        </w:rPr>
      </w:pPr>
    </w:p>
    <w:p w14:paraId="43B629C4" w14:textId="77777777" w:rsidR="00D94F28" w:rsidRDefault="00D94F28" w:rsidP="00B73727">
      <w:pPr>
        <w:spacing w:after="120" w:line="360" w:lineRule="auto"/>
        <w:jc w:val="right"/>
        <w:rPr>
          <w:b/>
        </w:rPr>
      </w:pPr>
    </w:p>
    <w:p w14:paraId="7D8FF29F" w14:textId="204CC161" w:rsidR="00AB7714" w:rsidRPr="00AB7714" w:rsidRDefault="00AB7714" w:rsidP="00B73727">
      <w:pPr>
        <w:spacing w:after="120" w:line="360" w:lineRule="auto"/>
        <w:jc w:val="right"/>
      </w:pPr>
      <w:r w:rsidRPr="00AB7714">
        <w:rPr>
          <w:b/>
        </w:rPr>
        <w:t xml:space="preserve">Press enquiries </w:t>
      </w:r>
      <w:proofErr w:type="gramStart"/>
      <w:r w:rsidRPr="00AB7714">
        <w:rPr>
          <w:b/>
        </w:rPr>
        <w:t>to:</w:t>
      </w:r>
      <w:proofErr w:type="gramEnd"/>
      <w:r w:rsidRPr="00AB7714">
        <w:t xml:space="preserve">  Sharon Lindsay. </w:t>
      </w:r>
      <w:r w:rsidRPr="00AB7714">
        <w:rPr>
          <w:b/>
        </w:rPr>
        <w:t>Tel:</w:t>
      </w:r>
      <w:r w:rsidRPr="00AB7714">
        <w:t xml:space="preserve"> 07928 809035  </w:t>
      </w:r>
    </w:p>
    <w:p w14:paraId="165BA89D" w14:textId="77777777" w:rsidR="00AB7714" w:rsidRPr="00AB7714" w:rsidRDefault="00AB7714" w:rsidP="00B73727">
      <w:pPr>
        <w:spacing w:after="120" w:line="360" w:lineRule="auto"/>
        <w:jc w:val="right"/>
        <w:rPr>
          <w:rFonts w:eastAsia="Calibri" w:cs="Times New Roman"/>
        </w:rPr>
      </w:pPr>
      <w:r w:rsidRPr="00AB7714">
        <w:rPr>
          <w:rFonts w:eastAsia="Calibri" w:cs="Times New Roman"/>
          <w:b/>
        </w:rPr>
        <w:t>Email</w:t>
      </w:r>
      <w:r w:rsidRPr="00AB7714">
        <w:rPr>
          <w:rFonts w:eastAsia="Calibri" w:cs="Times New Roman"/>
        </w:rPr>
        <w:t>: sharon@sharonlindsaypr.co.uk</w:t>
      </w:r>
    </w:p>
    <w:p w14:paraId="7707D8DF" w14:textId="77777777" w:rsidR="00AB7714" w:rsidRDefault="00AB7714" w:rsidP="00B73727">
      <w:pPr>
        <w:spacing w:after="120" w:line="360" w:lineRule="auto"/>
        <w:rPr>
          <w:rFonts w:cstheme="minorHAnsi"/>
          <w:b/>
        </w:rPr>
      </w:pPr>
    </w:p>
    <w:p w14:paraId="67C332FD" w14:textId="534DBB46" w:rsidR="00540851" w:rsidRPr="009C4BAE" w:rsidRDefault="00D27995" w:rsidP="007D63A9">
      <w:pPr>
        <w:spacing w:after="120" w:line="360" w:lineRule="auto"/>
        <w:contextualSpacing/>
        <w:rPr>
          <w:rFonts w:cstheme="minorHAnsi"/>
          <w:b/>
        </w:rPr>
      </w:pPr>
      <w:r>
        <w:rPr>
          <w:rFonts w:cstheme="minorHAnsi"/>
          <w:b/>
        </w:rPr>
        <w:t xml:space="preserve">SICK </w:t>
      </w:r>
      <w:r w:rsidR="00C52AAB">
        <w:rPr>
          <w:rFonts w:cstheme="minorHAnsi"/>
          <w:b/>
        </w:rPr>
        <w:t xml:space="preserve">Sets LiveConnect Standard for </w:t>
      </w:r>
      <w:r w:rsidR="00676BEC">
        <w:rPr>
          <w:rFonts w:cstheme="minorHAnsi"/>
          <w:b/>
        </w:rPr>
        <w:t>Twin</w:t>
      </w:r>
      <w:r w:rsidR="00086593">
        <w:rPr>
          <w:rFonts w:cstheme="minorHAnsi"/>
          <w:b/>
        </w:rPr>
        <w:t>n</w:t>
      </w:r>
      <w:r w:rsidR="00C52AAB">
        <w:rPr>
          <w:rFonts w:cstheme="minorHAnsi"/>
          <w:b/>
        </w:rPr>
        <w:t>ing</w:t>
      </w:r>
      <w:r w:rsidR="00676BEC">
        <w:rPr>
          <w:rFonts w:cstheme="minorHAnsi"/>
          <w:b/>
        </w:rPr>
        <w:t xml:space="preserve"> Sensors with the Cloud</w:t>
      </w:r>
      <w:r w:rsidR="00C52AAB">
        <w:rPr>
          <w:rFonts w:cstheme="minorHAnsi"/>
          <w:b/>
        </w:rPr>
        <w:t xml:space="preserve"> </w:t>
      </w:r>
    </w:p>
    <w:p w14:paraId="03F2F83E" w14:textId="0DD12D9D" w:rsidR="0096633F" w:rsidRDefault="0096633F" w:rsidP="007D63A9">
      <w:pPr>
        <w:spacing w:after="120" w:line="360" w:lineRule="auto"/>
        <w:contextualSpacing/>
        <w:rPr>
          <w:rFonts w:cstheme="minorHAnsi"/>
        </w:rPr>
      </w:pPr>
    </w:p>
    <w:p w14:paraId="2CCF8919" w14:textId="014A0540" w:rsidR="00676BEC" w:rsidRDefault="00676BEC" w:rsidP="007D63A9">
      <w:pPr>
        <w:spacing w:after="120" w:line="360" w:lineRule="auto"/>
        <w:contextualSpacing/>
        <w:rPr>
          <w:rFonts w:cstheme="minorHAnsi"/>
        </w:rPr>
      </w:pPr>
      <w:r>
        <w:rPr>
          <w:rFonts w:cstheme="minorHAnsi"/>
        </w:rPr>
        <w:t>SICK</w:t>
      </w:r>
      <w:r w:rsidR="00710FC5">
        <w:rPr>
          <w:rFonts w:cstheme="minorHAnsi"/>
        </w:rPr>
        <w:t xml:space="preserve"> has announced that its </w:t>
      </w:r>
      <w:r w:rsidR="008E7A34">
        <w:rPr>
          <w:rFonts w:cstheme="minorHAnsi"/>
        </w:rPr>
        <w:t xml:space="preserve">new </w:t>
      </w:r>
      <w:r>
        <w:rPr>
          <w:rFonts w:cstheme="minorHAnsi"/>
        </w:rPr>
        <w:t xml:space="preserve">LiveConnect </w:t>
      </w:r>
      <w:r w:rsidR="00710FC5">
        <w:rPr>
          <w:rFonts w:cstheme="minorHAnsi"/>
        </w:rPr>
        <w:t>web service will be the</w:t>
      </w:r>
      <w:r>
        <w:rPr>
          <w:rFonts w:cstheme="minorHAnsi"/>
        </w:rPr>
        <w:t xml:space="preserve"> standard for bringing live data from SICK sensors to their digital twins in the Cloud</w:t>
      </w:r>
      <w:r w:rsidR="008E7A34">
        <w:rPr>
          <w:rFonts w:cstheme="minorHAnsi"/>
        </w:rPr>
        <w:t>, supporting customer progress towards Industry 4.0 digitilisation</w:t>
      </w:r>
      <w:r>
        <w:rPr>
          <w:rFonts w:cstheme="minorHAnsi"/>
        </w:rPr>
        <w:t>.  SICK LiveConnect is an easy-to-use</w:t>
      </w:r>
      <w:r w:rsidR="00112007">
        <w:rPr>
          <w:rFonts w:cstheme="minorHAnsi"/>
        </w:rPr>
        <w:t>,</w:t>
      </w:r>
      <w:r>
        <w:rPr>
          <w:rFonts w:cstheme="minorHAnsi"/>
        </w:rPr>
        <w:t xml:space="preserve"> </w:t>
      </w:r>
      <w:r w:rsidR="00710FC5">
        <w:rPr>
          <w:rFonts w:cstheme="minorHAnsi"/>
        </w:rPr>
        <w:t xml:space="preserve">real-time monitoring </w:t>
      </w:r>
      <w:r w:rsidR="00112007">
        <w:rPr>
          <w:rFonts w:cstheme="minorHAnsi"/>
        </w:rPr>
        <w:t>App</w:t>
      </w:r>
      <w:r>
        <w:rPr>
          <w:rFonts w:cstheme="minorHAnsi"/>
        </w:rPr>
        <w:t xml:space="preserve"> that manages the routing and forwarding of live </w:t>
      </w:r>
      <w:r w:rsidR="00402A46">
        <w:rPr>
          <w:rFonts w:cstheme="minorHAnsi"/>
        </w:rPr>
        <w:t xml:space="preserve">sensor </w:t>
      </w:r>
      <w:r>
        <w:rPr>
          <w:rFonts w:cstheme="minorHAnsi"/>
        </w:rPr>
        <w:t>data</w:t>
      </w:r>
      <w:r w:rsidR="00710FC5">
        <w:rPr>
          <w:rFonts w:cstheme="minorHAnsi"/>
        </w:rPr>
        <w:t xml:space="preserve">, so that it can be </w:t>
      </w:r>
      <w:r>
        <w:rPr>
          <w:rFonts w:cstheme="minorHAnsi"/>
        </w:rPr>
        <w:t xml:space="preserve">integrated into </w:t>
      </w:r>
      <w:r w:rsidR="00710FC5">
        <w:rPr>
          <w:rFonts w:cstheme="minorHAnsi"/>
        </w:rPr>
        <w:t xml:space="preserve">online </w:t>
      </w:r>
      <w:r>
        <w:rPr>
          <w:rFonts w:cstheme="minorHAnsi"/>
        </w:rPr>
        <w:t xml:space="preserve">dashboards </w:t>
      </w:r>
      <w:r w:rsidR="00F846AB">
        <w:rPr>
          <w:rFonts w:cstheme="minorHAnsi"/>
        </w:rPr>
        <w:t>and software</w:t>
      </w:r>
      <w:r>
        <w:rPr>
          <w:rFonts w:cstheme="minorHAnsi"/>
        </w:rPr>
        <w:t>.</w:t>
      </w:r>
    </w:p>
    <w:p w14:paraId="4E4F9485" w14:textId="23482E17" w:rsidR="00676BEC" w:rsidRDefault="00676BEC" w:rsidP="007D63A9">
      <w:pPr>
        <w:spacing w:after="120" w:line="360" w:lineRule="auto"/>
        <w:contextualSpacing/>
        <w:rPr>
          <w:rFonts w:cstheme="minorHAnsi"/>
        </w:rPr>
      </w:pPr>
    </w:p>
    <w:p w14:paraId="231CE14E" w14:textId="0C4D406D" w:rsidR="00676BEC" w:rsidRDefault="00676BEC" w:rsidP="007D63A9">
      <w:pPr>
        <w:spacing w:after="120" w:line="360" w:lineRule="auto"/>
        <w:contextualSpacing/>
        <w:rPr>
          <w:rFonts w:cstheme="minorHAnsi"/>
        </w:rPr>
      </w:pPr>
      <w:r>
        <w:rPr>
          <w:rFonts w:cstheme="minorHAnsi"/>
        </w:rPr>
        <w:t>With SICK LiveConnect</w:t>
      </w:r>
      <w:r w:rsidR="00DA7C04">
        <w:rPr>
          <w:rFonts w:cstheme="minorHAnsi"/>
        </w:rPr>
        <w:t>,</w:t>
      </w:r>
      <w:r>
        <w:rPr>
          <w:rFonts w:cstheme="minorHAnsi"/>
        </w:rPr>
        <w:t xml:space="preserve"> users will </w:t>
      </w:r>
      <w:r w:rsidR="00C52AAB">
        <w:rPr>
          <w:rFonts w:cstheme="minorHAnsi"/>
        </w:rPr>
        <w:t>get</w:t>
      </w:r>
      <w:r w:rsidR="00710FC5">
        <w:rPr>
          <w:rFonts w:cstheme="minorHAnsi"/>
        </w:rPr>
        <w:t xml:space="preserve"> real-time </w:t>
      </w:r>
      <w:r w:rsidR="00C52AAB">
        <w:rPr>
          <w:rFonts w:cstheme="minorHAnsi"/>
        </w:rPr>
        <w:t>insights</w:t>
      </w:r>
      <w:r w:rsidR="00710FC5">
        <w:rPr>
          <w:rFonts w:cstheme="minorHAnsi"/>
        </w:rPr>
        <w:t xml:space="preserve"> into their devices from </w:t>
      </w:r>
      <w:r w:rsidR="00F846AB">
        <w:rPr>
          <w:rFonts w:cstheme="minorHAnsi"/>
        </w:rPr>
        <w:t xml:space="preserve">the shopfloor </w:t>
      </w:r>
      <w:r w:rsidR="00C52AAB">
        <w:rPr>
          <w:rFonts w:cstheme="minorHAnsi"/>
        </w:rPr>
        <w:t xml:space="preserve">right </w:t>
      </w:r>
      <w:r w:rsidR="00710FC5">
        <w:rPr>
          <w:rFonts w:cstheme="minorHAnsi"/>
        </w:rPr>
        <w:t>through to the</w:t>
      </w:r>
      <w:r w:rsidR="00F846AB">
        <w:rPr>
          <w:rFonts w:cstheme="minorHAnsi"/>
        </w:rPr>
        <w:t xml:space="preserve"> enterprise level</w:t>
      </w:r>
      <w:r w:rsidR="00710FC5">
        <w:rPr>
          <w:rFonts w:cstheme="minorHAnsi"/>
        </w:rPr>
        <w:t>.  As a result,</w:t>
      </w:r>
      <w:r>
        <w:rPr>
          <w:rFonts w:cstheme="minorHAnsi"/>
        </w:rPr>
        <w:t xml:space="preserve"> processes </w:t>
      </w:r>
      <w:r w:rsidR="00F846AB">
        <w:rPr>
          <w:rFonts w:cstheme="minorHAnsi"/>
        </w:rPr>
        <w:t xml:space="preserve">can become </w:t>
      </w:r>
      <w:r>
        <w:rPr>
          <w:rFonts w:cstheme="minorHAnsi"/>
        </w:rPr>
        <w:t>more transparent</w:t>
      </w:r>
      <w:r w:rsidR="00F846AB">
        <w:rPr>
          <w:rFonts w:cstheme="minorHAnsi"/>
        </w:rPr>
        <w:t xml:space="preserve"> and</w:t>
      </w:r>
      <w:r>
        <w:rPr>
          <w:rFonts w:cstheme="minorHAnsi"/>
        </w:rPr>
        <w:t xml:space="preserve"> maintenance costs </w:t>
      </w:r>
      <w:r w:rsidR="00F846AB">
        <w:rPr>
          <w:rFonts w:cstheme="minorHAnsi"/>
        </w:rPr>
        <w:t xml:space="preserve">can be reduced.  The live </w:t>
      </w:r>
      <w:r w:rsidR="00710FC5">
        <w:rPr>
          <w:rFonts w:cstheme="minorHAnsi"/>
        </w:rPr>
        <w:t xml:space="preserve">operating </w:t>
      </w:r>
      <w:r w:rsidR="00F846AB">
        <w:rPr>
          <w:rFonts w:cstheme="minorHAnsi"/>
        </w:rPr>
        <w:t>data will help operators to</w:t>
      </w:r>
      <w:r>
        <w:rPr>
          <w:rFonts w:cstheme="minorHAnsi"/>
        </w:rPr>
        <w:t xml:space="preserve"> monitor production efficiency in real time </w:t>
      </w:r>
      <w:r w:rsidR="00F846AB">
        <w:rPr>
          <w:rFonts w:cstheme="minorHAnsi"/>
        </w:rPr>
        <w:t>and</w:t>
      </w:r>
      <w:r>
        <w:rPr>
          <w:rFonts w:cstheme="minorHAnsi"/>
        </w:rPr>
        <w:t xml:space="preserve"> improve </w:t>
      </w:r>
      <w:r w:rsidR="00F846AB">
        <w:rPr>
          <w:rFonts w:cstheme="minorHAnsi"/>
        </w:rPr>
        <w:t xml:space="preserve">their </w:t>
      </w:r>
      <w:r>
        <w:rPr>
          <w:rFonts w:cstheme="minorHAnsi"/>
        </w:rPr>
        <w:t>Overall Equipment Effectiveness</w:t>
      </w:r>
      <w:r w:rsidR="00F846AB">
        <w:rPr>
          <w:rFonts w:cstheme="minorHAnsi"/>
        </w:rPr>
        <w:t xml:space="preserve"> (OEE).</w:t>
      </w:r>
    </w:p>
    <w:p w14:paraId="0AAD5DE8" w14:textId="37F84B9F" w:rsidR="00C52AAB" w:rsidRDefault="00C52AAB" w:rsidP="007D63A9">
      <w:pPr>
        <w:spacing w:after="120" w:line="360" w:lineRule="auto"/>
        <w:contextualSpacing/>
        <w:rPr>
          <w:rFonts w:cstheme="minorHAnsi"/>
        </w:rPr>
      </w:pPr>
    </w:p>
    <w:p w14:paraId="4B79F165" w14:textId="7ECC60C2" w:rsidR="00C52AAB" w:rsidRPr="00C52AAB" w:rsidRDefault="00C52AAB" w:rsidP="00C52AAB">
      <w:pPr>
        <w:spacing w:after="120" w:line="360" w:lineRule="auto"/>
        <w:contextualSpacing/>
        <w:jc w:val="center"/>
        <w:rPr>
          <w:rFonts w:cstheme="minorHAnsi"/>
          <w:b/>
          <w:bCs/>
        </w:rPr>
      </w:pPr>
      <w:r w:rsidRPr="00C52AAB">
        <w:rPr>
          <w:rFonts w:cstheme="minorHAnsi"/>
          <w:b/>
          <w:bCs/>
        </w:rPr>
        <w:t>Secure and Standardised Live Connection</w:t>
      </w:r>
    </w:p>
    <w:p w14:paraId="190BA45F" w14:textId="77777777" w:rsidR="00F846AB" w:rsidRDefault="00F846AB" w:rsidP="00B73727">
      <w:pPr>
        <w:spacing w:after="120" w:line="360" w:lineRule="auto"/>
        <w:contextualSpacing/>
        <w:rPr>
          <w:rFonts w:cstheme="minorHAnsi"/>
          <w:bCs/>
        </w:rPr>
      </w:pPr>
    </w:p>
    <w:p w14:paraId="6046DCAA" w14:textId="198C3E07" w:rsidR="00402A46" w:rsidRDefault="00402A46" w:rsidP="00402A46">
      <w:pPr>
        <w:spacing w:after="120" w:line="360" w:lineRule="auto"/>
        <w:contextualSpacing/>
      </w:pPr>
      <w:r>
        <w:t xml:space="preserve">Via the SICK LiveConnect Sensor App </w:t>
      </w:r>
      <w:r>
        <w:rPr>
          <w:rFonts w:cstheme="minorHAnsi"/>
          <w:bCs/>
        </w:rPr>
        <w:t xml:space="preserve">operating on an edge gateway such as the SICK SIM1012 or the TDC-E, data output from the real device is routed to the Cloud.  </w:t>
      </w:r>
      <w:r>
        <w:t xml:space="preserve">Customers can be assured of highly secure data communication via industry standard MQTT protocol over TLS encryption. </w:t>
      </w:r>
    </w:p>
    <w:p w14:paraId="343444F9" w14:textId="77777777" w:rsidR="00402A46" w:rsidRDefault="00402A46" w:rsidP="00402A46">
      <w:pPr>
        <w:spacing w:after="120" w:line="360" w:lineRule="auto"/>
        <w:contextualSpacing/>
      </w:pPr>
    </w:p>
    <w:p w14:paraId="25166424" w14:textId="04ADA972" w:rsidR="008E7A34" w:rsidRDefault="00DA7C04" w:rsidP="008E7A34">
      <w:pPr>
        <w:spacing w:after="120" w:line="360" w:lineRule="auto"/>
        <w:contextualSpacing/>
        <w:rPr>
          <w:rFonts w:cstheme="minorHAnsi"/>
          <w:bCs/>
        </w:rPr>
      </w:pPr>
      <w:r w:rsidRPr="00400646">
        <w:rPr>
          <w:rFonts w:cstheme="minorHAnsi"/>
          <w:bCs/>
        </w:rPr>
        <w:t xml:space="preserve">SICK LiveConnect </w:t>
      </w:r>
      <w:r w:rsidR="00402A46">
        <w:rPr>
          <w:rFonts w:cstheme="minorHAnsi"/>
          <w:bCs/>
        </w:rPr>
        <w:t xml:space="preserve">will </w:t>
      </w:r>
      <w:r w:rsidRPr="00400646">
        <w:rPr>
          <w:rFonts w:cstheme="minorHAnsi"/>
          <w:bCs/>
        </w:rPr>
        <w:t>unlock a secure</w:t>
      </w:r>
      <w:r>
        <w:rPr>
          <w:rFonts w:cstheme="minorHAnsi"/>
          <w:bCs/>
        </w:rPr>
        <w:t>, standardised</w:t>
      </w:r>
      <w:r w:rsidR="008E7A34">
        <w:rPr>
          <w:rFonts w:cstheme="minorHAnsi"/>
          <w:bCs/>
        </w:rPr>
        <w:t>,</w:t>
      </w:r>
      <w:r>
        <w:rPr>
          <w:rFonts w:cstheme="minorHAnsi"/>
          <w:bCs/>
        </w:rPr>
        <w:t xml:space="preserve"> </w:t>
      </w:r>
      <w:r w:rsidRPr="00400646">
        <w:rPr>
          <w:rFonts w:cstheme="minorHAnsi"/>
          <w:bCs/>
        </w:rPr>
        <w:t xml:space="preserve">and easy-to-use live data connection </w:t>
      </w:r>
      <w:r>
        <w:rPr>
          <w:rFonts w:cstheme="minorHAnsi"/>
          <w:bCs/>
        </w:rPr>
        <w:t>from each sensor to a customer’s online asset management environment</w:t>
      </w:r>
      <w:r w:rsidR="00710FC5" w:rsidRPr="00710FC5">
        <w:rPr>
          <w:rFonts w:cstheme="minorHAnsi"/>
          <w:bCs/>
        </w:rPr>
        <w:t xml:space="preserve"> </w:t>
      </w:r>
      <w:r w:rsidR="008E7A34">
        <w:rPr>
          <w:rFonts w:cstheme="minorHAnsi"/>
          <w:bCs/>
        </w:rPr>
        <w:t>in</w:t>
      </w:r>
      <w:r w:rsidR="00710FC5">
        <w:rPr>
          <w:rFonts w:cstheme="minorHAnsi"/>
          <w:bCs/>
        </w:rPr>
        <w:t xml:space="preserve"> the SICK </w:t>
      </w:r>
      <w:proofErr w:type="spellStart"/>
      <w:r w:rsidR="00710FC5">
        <w:rPr>
          <w:rFonts w:cstheme="minorHAnsi"/>
          <w:bCs/>
        </w:rPr>
        <w:t>AssetHub</w:t>
      </w:r>
      <w:proofErr w:type="spellEnd"/>
      <w:r>
        <w:rPr>
          <w:rFonts w:cstheme="minorHAnsi"/>
          <w:bCs/>
        </w:rPr>
        <w:t xml:space="preserve">.  Using the SICK LiveConnect </w:t>
      </w:r>
      <w:r w:rsidR="00710FC5">
        <w:rPr>
          <w:rFonts w:cstheme="minorHAnsi"/>
          <w:bCs/>
        </w:rPr>
        <w:t xml:space="preserve">online </w:t>
      </w:r>
      <w:r>
        <w:rPr>
          <w:rFonts w:cstheme="minorHAnsi"/>
          <w:bCs/>
        </w:rPr>
        <w:t>module</w:t>
      </w:r>
      <w:r w:rsidR="008E7A34">
        <w:rPr>
          <w:rFonts w:cstheme="minorHAnsi"/>
          <w:bCs/>
        </w:rPr>
        <w:t xml:space="preserve"> via a standard web browser</w:t>
      </w:r>
      <w:r>
        <w:rPr>
          <w:rFonts w:cstheme="minorHAnsi"/>
          <w:bCs/>
        </w:rPr>
        <w:t xml:space="preserve">, a digital twin </w:t>
      </w:r>
      <w:r w:rsidR="00402A46">
        <w:rPr>
          <w:rFonts w:cstheme="minorHAnsi"/>
          <w:bCs/>
        </w:rPr>
        <w:t>can be</w:t>
      </w:r>
      <w:r w:rsidRPr="00400646">
        <w:rPr>
          <w:rFonts w:cstheme="minorHAnsi"/>
          <w:bCs/>
        </w:rPr>
        <w:t xml:space="preserve"> visualised</w:t>
      </w:r>
      <w:r>
        <w:rPr>
          <w:rFonts w:cstheme="minorHAnsi"/>
          <w:bCs/>
        </w:rPr>
        <w:t xml:space="preserve"> in the cloud</w:t>
      </w:r>
      <w:r w:rsidRPr="00400646">
        <w:rPr>
          <w:rFonts w:cstheme="minorHAnsi"/>
          <w:bCs/>
        </w:rPr>
        <w:t xml:space="preserve"> and process data </w:t>
      </w:r>
      <w:r w:rsidR="00F846AB">
        <w:rPr>
          <w:rFonts w:cstheme="minorHAnsi"/>
          <w:bCs/>
        </w:rPr>
        <w:t xml:space="preserve">from the device </w:t>
      </w:r>
      <w:r w:rsidR="00402A46">
        <w:rPr>
          <w:rFonts w:cstheme="minorHAnsi"/>
          <w:bCs/>
        </w:rPr>
        <w:t>will</w:t>
      </w:r>
      <w:r w:rsidR="00F846AB">
        <w:rPr>
          <w:rFonts w:cstheme="minorHAnsi"/>
          <w:bCs/>
        </w:rPr>
        <w:t xml:space="preserve"> be </w:t>
      </w:r>
      <w:r w:rsidRPr="00400646">
        <w:rPr>
          <w:rFonts w:cstheme="minorHAnsi"/>
          <w:bCs/>
        </w:rPr>
        <w:t xml:space="preserve">integrated into </w:t>
      </w:r>
      <w:r w:rsidR="00F846AB">
        <w:rPr>
          <w:rFonts w:cstheme="minorHAnsi"/>
          <w:bCs/>
        </w:rPr>
        <w:t xml:space="preserve">online </w:t>
      </w:r>
      <w:r w:rsidRPr="00400646">
        <w:rPr>
          <w:rFonts w:cstheme="minorHAnsi"/>
          <w:bCs/>
        </w:rPr>
        <w:t xml:space="preserve">monitoring applications. </w:t>
      </w:r>
    </w:p>
    <w:p w14:paraId="6695A840" w14:textId="77777777" w:rsidR="008E7A34" w:rsidRDefault="008E7A34" w:rsidP="008E7A34">
      <w:pPr>
        <w:spacing w:after="120" w:line="360" w:lineRule="auto"/>
        <w:contextualSpacing/>
        <w:rPr>
          <w:rFonts w:cstheme="minorHAnsi"/>
          <w:bCs/>
        </w:rPr>
      </w:pPr>
    </w:p>
    <w:p w14:paraId="6D4DBD77" w14:textId="6DFBA3EC" w:rsidR="00DA7C04" w:rsidRDefault="00DA7C04" w:rsidP="00B73727">
      <w:pPr>
        <w:spacing w:after="120" w:line="360" w:lineRule="auto"/>
        <w:contextualSpacing/>
        <w:rPr>
          <w:rFonts w:cstheme="minorHAnsi"/>
          <w:bCs/>
        </w:rPr>
      </w:pPr>
    </w:p>
    <w:p w14:paraId="069CFDEA" w14:textId="7FAB0CDB" w:rsidR="00710FC5" w:rsidRPr="00C52AAB" w:rsidRDefault="00C52AAB" w:rsidP="00C52AAB">
      <w:pPr>
        <w:spacing w:after="120" w:line="360" w:lineRule="auto"/>
        <w:contextualSpacing/>
        <w:jc w:val="center"/>
        <w:rPr>
          <w:rFonts w:cstheme="minorHAnsi"/>
          <w:b/>
        </w:rPr>
      </w:pPr>
      <w:r w:rsidRPr="00C52AAB">
        <w:rPr>
          <w:rFonts w:cstheme="minorHAnsi"/>
          <w:b/>
        </w:rPr>
        <w:t>Industry 4.0 Connectivity</w:t>
      </w:r>
    </w:p>
    <w:p w14:paraId="4B4FF97D" w14:textId="77777777" w:rsidR="00C52AAB" w:rsidRDefault="00C52AAB" w:rsidP="00B73727">
      <w:pPr>
        <w:spacing w:after="120" w:line="360" w:lineRule="auto"/>
        <w:contextualSpacing/>
        <w:rPr>
          <w:rFonts w:cstheme="minorHAnsi"/>
          <w:bCs/>
        </w:rPr>
      </w:pPr>
    </w:p>
    <w:p w14:paraId="7AD1E40E" w14:textId="01A8FF1F" w:rsidR="00F846AB" w:rsidRDefault="00F846AB" w:rsidP="00B73727">
      <w:pPr>
        <w:spacing w:after="120" w:line="360" w:lineRule="auto"/>
        <w:contextualSpacing/>
        <w:rPr>
          <w:rFonts w:cstheme="minorHAnsi"/>
          <w:bCs/>
        </w:rPr>
      </w:pPr>
      <w:r>
        <w:rPr>
          <w:rFonts w:cstheme="minorHAnsi"/>
          <w:bCs/>
        </w:rPr>
        <w:t>“The roll-out of SICK LiveConnect is an important step in our journey to Industry 4.0 digital connectivity,</w:t>
      </w:r>
      <w:r w:rsidR="008E7A34">
        <w:rPr>
          <w:rFonts w:cstheme="minorHAnsi"/>
          <w:bCs/>
        </w:rPr>
        <w:t>”</w:t>
      </w:r>
      <w:r>
        <w:rPr>
          <w:rFonts w:cstheme="minorHAnsi"/>
          <w:bCs/>
        </w:rPr>
        <w:t xml:space="preserve"> says Neil Sandhu, SICK’s UK Product Manager for Imaging, Measurement, Ranging and Systems. </w:t>
      </w:r>
    </w:p>
    <w:p w14:paraId="2E4D177D" w14:textId="77777777" w:rsidR="00F846AB" w:rsidRDefault="00F846AB" w:rsidP="00B73727">
      <w:pPr>
        <w:spacing w:after="120" w:line="360" w:lineRule="auto"/>
        <w:contextualSpacing/>
        <w:rPr>
          <w:rFonts w:cstheme="minorHAnsi"/>
          <w:bCs/>
        </w:rPr>
      </w:pPr>
    </w:p>
    <w:p w14:paraId="1651A4E3" w14:textId="4F868162" w:rsidR="00C52AAB" w:rsidRDefault="00F846AB" w:rsidP="00B73727">
      <w:pPr>
        <w:spacing w:after="120" w:line="360" w:lineRule="auto"/>
        <w:contextualSpacing/>
        <w:rPr>
          <w:rFonts w:cstheme="minorHAnsi"/>
          <w:bCs/>
        </w:rPr>
      </w:pPr>
      <w:r>
        <w:rPr>
          <w:rFonts w:cstheme="minorHAnsi"/>
          <w:bCs/>
        </w:rPr>
        <w:t>“It will be really easy to connect your sensor with LiveConnect</w:t>
      </w:r>
      <w:r w:rsidR="00112007">
        <w:rPr>
          <w:rFonts w:cstheme="minorHAnsi"/>
          <w:bCs/>
        </w:rPr>
        <w:t xml:space="preserve"> on a standard web browser via the App</w:t>
      </w:r>
      <w:r w:rsidR="00710FC5">
        <w:rPr>
          <w:rFonts w:cstheme="minorHAnsi"/>
          <w:bCs/>
        </w:rPr>
        <w:t>; a</w:t>
      </w:r>
      <w:r>
        <w:rPr>
          <w:rFonts w:cstheme="minorHAnsi"/>
          <w:bCs/>
        </w:rPr>
        <w:t>ll you need is the material</w:t>
      </w:r>
      <w:r w:rsidR="00710FC5">
        <w:rPr>
          <w:rFonts w:cstheme="minorHAnsi"/>
          <w:bCs/>
        </w:rPr>
        <w:t xml:space="preserve">- </w:t>
      </w:r>
      <w:r>
        <w:rPr>
          <w:rFonts w:cstheme="minorHAnsi"/>
          <w:bCs/>
        </w:rPr>
        <w:t>and part number</w:t>
      </w:r>
      <w:r w:rsidR="00710FC5">
        <w:rPr>
          <w:rFonts w:cstheme="minorHAnsi"/>
          <w:bCs/>
        </w:rPr>
        <w:t>s</w:t>
      </w:r>
      <w:r>
        <w:rPr>
          <w:rFonts w:cstheme="minorHAnsi"/>
          <w:bCs/>
        </w:rPr>
        <w:t xml:space="preserve"> for your SICK device. </w:t>
      </w:r>
      <w:r w:rsidR="000A3E59">
        <w:rPr>
          <w:rFonts w:cstheme="minorHAnsi"/>
          <w:bCs/>
        </w:rPr>
        <w:t xml:space="preserve">They are easy to find on the device label, </w:t>
      </w:r>
      <w:r w:rsidR="00402A46">
        <w:rPr>
          <w:rFonts w:cstheme="minorHAnsi"/>
          <w:bCs/>
        </w:rPr>
        <w:t>and if you have t</w:t>
      </w:r>
      <w:r w:rsidR="00710FC5">
        <w:rPr>
          <w:rFonts w:cstheme="minorHAnsi"/>
          <w:bCs/>
        </w:rPr>
        <w:t xml:space="preserve">he SICK </w:t>
      </w:r>
      <w:proofErr w:type="spellStart"/>
      <w:r w:rsidR="00710FC5">
        <w:rPr>
          <w:rFonts w:cstheme="minorHAnsi"/>
          <w:bCs/>
        </w:rPr>
        <w:t>InstallBase</w:t>
      </w:r>
      <w:proofErr w:type="spellEnd"/>
      <w:r w:rsidR="008E7A34">
        <w:rPr>
          <w:rFonts w:cstheme="minorHAnsi"/>
          <w:bCs/>
        </w:rPr>
        <w:t xml:space="preserve"> Manager</w:t>
      </w:r>
      <w:r w:rsidR="00402A46">
        <w:rPr>
          <w:rFonts w:cstheme="minorHAnsi"/>
          <w:bCs/>
        </w:rPr>
        <w:t xml:space="preserve"> smartphone app, you can access device information via the 2D barcode.”</w:t>
      </w:r>
      <w:r w:rsidR="00710FC5">
        <w:rPr>
          <w:rFonts w:cstheme="minorHAnsi"/>
          <w:bCs/>
        </w:rPr>
        <w:t xml:space="preserve"> </w:t>
      </w:r>
    </w:p>
    <w:p w14:paraId="112DFD7C" w14:textId="77777777" w:rsidR="00C52AAB" w:rsidRDefault="00C52AAB" w:rsidP="00B73727">
      <w:pPr>
        <w:spacing w:after="120" w:line="360" w:lineRule="auto"/>
        <w:contextualSpacing/>
        <w:rPr>
          <w:rFonts w:cstheme="minorHAnsi"/>
          <w:bCs/>
        </w:rPr>
      </w:pPr>
    </w:p>
    <w:p w14:paraId="3140E635" w14:textId="1CBEE2CD" w:rsidR="00F846AB" w:rsidRDefault="00C52AAB" w:rsidP="00B73727">
      <w:pPr>
        <w:spacing w:after="120" w:line="360" w:lineRule="auto"/>
        <w:contextualSpacing/>
        <w:rPr>
          <w:rFonts w:cstheme="minorHAnsi"/>
          <w:bCs/>
        </w:rPr>
      </w:pPr>
      <w:r>
        <w:rPr>
          <w:rFonts w:cstheme="minorHAnsi"/>
          <w:bCs/>
        </w:rPr>
        <w:t>“</w:t>
      </w:r>
      <w:r w:rsidR="00402A46">
        <w:rPr>
          <w:rFonts w:cstheme="minorHAnsi"/>
          <w:bCs/>
        </w:rPr>
        <w:t>Simply</w:t>
      </w:r>
      <w:r w:rsidR="00F846AB">
        <w:rPr>
          <w:rFonts w:cstheme="minorHAnsi"/>
          <w:bCs/>
        </w:rPr>
        <w:t xml:space="preserve"> create a virtual representati</w:t>
      </w:r>
      <w:r w:rsidR="00710FC5">
        <w:rPr>
          <w:rFonts w:cstheme="minorHAnsi"/>
          <w:bCs/>
        </w:rPr>
        <w:t>o</w:t>
      </w:r>
      <w:r w:rsidR="00F846AB">
        <w:rPr>
          <w:rFonts w:cstheme="minorHAnsi"/>
          <w:bCs/>
        </w:rPr>
        <w:t xml:space="preserve">n of your real device in the </w:t>
      </w:r>
      <w:r w:rsidR="000A3E59">
        <w:rPr>
          <w:rFonts w:cstheme="minorHAnsi"/>
          <w:bCs/>
        </w:rPr>
        <w:t>onlin</w:t>
      </w:r>
      <w:r w:rsidR="008E7A34">
        <w:rPr>
          <w:rFonts w:cstheme="minorHAnsi"/>
          <w:bCs/>
        </w:rPr>
        <w:t xml:space="preserve">e </w:t>
      </w:r>
      <w:proofErr w:type="spellStart"/>
      <w:r w:rsidR="00F846AB">
        <w:rPr>
          <w:rFonts w:cstheme="minorHAnsi"/>
          <w:bCs/>
        </w:rPr>
        <w:t>AssetHub</w:t>
      </w:r>
      <w:proofErr w:type="spellEnd"/>
      <w:r w:rsidR="00F846AB">
        <w:rPr>
          <w:rFonts w:cstheme="minorHAnsi"/>
          <w:bCs/>
        </w:rPr>
        <w:t xml:space="preserve">, </w:t>
      </w:r>
      <w:r w:rsidR="00402A46">
        <w:rPr>
          <w:rFonts w:cstheme="minorHAnsi"/>
          <w:bCs/>
        </w:rPr>
        <w:t xml:space="preserve">then </w:t>
      </w:r>
      <w:r w:rsidR="00F846AB">
        <w:rPr>
          <w:rFonts w:cstheme="minorHAnsi"/>
          <w:bCs/>
        </w:rPr>
        <w:t>pair your real device with the virtual representation. Then</w:t>
      </w:r>
      <w:r>
        <w:rPr>
          <w:rFonts w:cstheme="minorHAnsi"/>
          <w:bCs/>
        </w:rPr>
        <w:t>,</w:t>
      </w:r>
      <w:r w:rsidR="00F846AB">
        <w:rPr>
          <w:rFonts w:cstheme="minorHAnsi"/>
          <w:bCs/>
        </w:rPr>
        <w:t xml:space="preserve"> you can manage data routing and forwarding from your virtual device to other SICK applications, such as dashboards, or create and API key to connect with third party dashboards, </w:t>
      </w:r>
      <w:proofErr w:type="gramStart"/>
      <w:r w:rsidR="00F846AB">
        <w:rPr>
          <w:rFonts w:cstheme="minorHAnsi"/>
          <w:bCs/>
        </w:rPr>
        <w:t>applications</w:t>
      </w:r>
      <w:proofErr w:type="gramEnd"/>
      <w:r w:rsidR="00F846AB">
        <w:rPr>
          <w:rFonts w:cstheme="minorHAnsi"/>
          <w:bCs/>
        </w:rPr>
        <w:t xml:space="preserve"> or enterprise systems.</w:t>
      </w:r>
    </w:p>
    <w:p w14:paraId="365B2EEF" w14:textId="63244BE8" w:rsidR="00E43C1C" w:rsidRDefault="00E43C1C" w:rsidP="00B73727">
      <w:pPr>
        <w:spacing w:after="120" w:line="360" w:lineRule="auto"/>
        <w:contextualSpacing/>
        <w:rPr>
          <w:rFonts w:cstheme="minorHAnsi"/>
          <w:bCs/>
        </w:rPr>
      </w:pPr>
    </w:p>
    <w:p w14:paraId="0927E052" w14:textId="59D56C40" w:rsidR="00710FC5" w:rsidRDefault="00710FC5" w:rsidP="00B73727">
      <w:pPr>
        <w:spacing w:after="120" w:line="360" w:lineRule="auto"/>
        <w:contextualSpacing/>
        <w:rPr>
          <w:rFonts w:cstheme="minorHAnsi"/>
          <w:bCs/>
        </w:rPr>
      </w:pPr>
    </w:p>
    <w:p w14:paraId="7B369FB8" w14:textId="665A919F" w:rsidR="000A3E59" w:rsidRPr="000A3E59" w:rsidRDefault="000A3E59" w:rsidP="000A3E59">
      <w:pPr>
        <w:spacing w:after="120" w:line="360" w:lineRule="auto"/>
        <w:contextualSpacing/>
        <w:rPr>
          <w:rFonts w:cstheme="minorHAnsi"/>
          <w:bCs/>
        </w:rPr>
      </w:pPr>
      <w:r w:rsidRPr="000A3E59">
        <w:rPr>
          <w:rFonts w:cstheme="minorHAnsi"/>
          <w:bCs/>
        </w:rPr>
        <w:t xml:space="preserve">“With LiveConnect, </w:t>
      </w:r>
      <w:r w:rsidR="00112007">
        <w:rPr>
          <w:rFonts w:cstheme="minorHAnsi"/>
          <w:bCs/>
        </w:rPr>
        <w:t xml:space="preserve">if </w:t>
      </w:r>
      <w:proofErr w:type="gramStart"/>
      <w:r w:rsidR="00112007">
        <w:rPr>
          <w:rFonts w:cstheme="minorHAnsi"/>
          <w:bCs/>
        </w:rPr>
        <w:t>I’m</w:t>
      </w:r>
      <w:proofErr w:type="gramEnd"/>
      <w:r w:rsidR="00112007">
        <w:rPr>
          <w:rFonts w:cstheme="minorHAnsi"/>
          <w:bCs/>
        </w:rPr>
        <w:t xml:space="preserve"> an operations manager, for example,</w:t>
      </w:r>
      <w:r w:rsidRPr="000A3E59">
        <w:rPr>
          <w:rFonts w:cstheme="minorHAnsi"/>
          <w:bCs/>
        </w:rPr>
        <w:t xml:space="preserve"> </w:t>
      </w:r>
      <w:r w:rsidR="008E7A34">
        <w:rPr>
          <w:rFonts w:cstheme="minorHAnsi"/>
          <w:bCs/>
        </w:rPr>
        <w:t xml:space="preserve">I </w:t>
      </w:r>
      <w:r w:rsidRPr="000A3E59">
        <w:rPr>
          <w:rFonts w:cstheme="minorHAnsi"/>
          <w:bCs/>
        </w:rPr>
        <w:t xml:space="preserve">can </w:t>
      </w:r>
      <w:r w:rsidR="00112007">
        <w:rPr>
          <w:rFonts w:cstheme="minorHAnsi"/>
          <w:bCs/>
        </w:rPr>
        <w:t xml:space="preserve">get a real-time check by </w:t>
      </w:r>
      <w:r w:rsidRPr="000A3E59">
        <w:rPr>
          <w:rFonts w:cstheme="minorHAnsi"/>
          <w:bCs/>
        </w:rPr>
        <w:t>tak</w:t>
      </w:r>
      <w:r w:rsidR="00112007">
        <w:rPr>
          <w:rFonts w:cstheme="minorHAnsi"/>
          <w:bCs/>
        </w:rPr>
        <w:t>ing</w:t>
      </w:r>
      <w:r w:rsidRPr="000A3E59">
        <w:rPr>
          <w:rFonts w:cstheme="minorHAnsi"/>
          <w:bCs/>
        </w:rPr>
        <w:t xml:space="preserve"> a peek into </w:t>
      </w:r>
      <w:r w:rsidR="00112007">
        <w:rPr>
          <w:rFonts w:cstheme="minorHAnsi"/>
          <w:bCs/>
        </w:rPr>
        <w:t xml:space="preserve">my sensor inventory.  I could </w:t>
      </w:r>
      <w:r w:rsidRPr="000A3E59">
        <w:rPr>
          <w:rFonts w:cstheme="minorHAnsi"/>
          <w:bCs/>
        </w:rPr>
        <w:t xml:space="preserve">find out, for example, is </w:t>
      </w:r>
      <w:r w:rsidR="008E7A34">
        <w:rPr>
          <w:rFonts w:cstheme="minorHAnsi"/>
          <w:bCs/>
        </w:rPr>
        <w:t>a</w:t>
      </w:r>
      <w:r w:rsidR="00112007">
        <w:rPr>
          <w:rFonts w:cstheme="minorHAnsi"/>
          <w:bCs/>
        </w:rPr>
        <w:t xml:space="preserve"> device</w:t>
      </w:r>
      <w:r w:rsidRPr="000A3E59">
        <w:rPr>
          <w:rFonts w:cstheme="minorHAnsi"/>
          <w:bCs/>
        </w:rPr>
        <w:t xml:space="preserve"> operational? </w:t>
      </w:r>
      <w:r w:rsidR="00112007">
        <w:rPr>
          <w:rFonts w:cstheme="minorHAnsi"/>
          <w:bCs/>
        </w:rPr>
        <w:t xml:space="preserve">What is it outputting? Is it detecting something or someone in the scanning zone? </w:t>
      </w:r>
      <w:r w:rsidRPr="000A3E59">
        <w:rPr>
          <w:rFonts w:cstheme="minorHAnsi"/>
          <w:bCs/>
        </w:rPr>
        <w:t>What distance is being measured? Is it reading the bar code? Is it set up in the correct position?</w:t>
      </w:r>
      <w:r w:rsidR="00112007">
        <w:rPr>
          <w:rFonts w:cstheme="minorHAnsi"/>
          <w:bCs/>
        </w:rPr>
        <w:t xml:space="preserve"> and so on</w:t>
      </w:r>
      <w:r w:rsidR="00D82581">
        <w:rPr>
          <w:rFonts w:cstheme="minorHAnsi"/>
          <w:bCs/>
        </w:rPr>
        <w:t>.”</w:t>
      </w:r>
    </w:p>
    <w:p w14:paraId="0E4A133A" w14:textId="77777777" w:rsidR="00D82581" w:rsidRDefault="00D82581" w:rsidP="00D82581">
      <w:pPr>
        <w:spacing w:after="120" w:line="360" w:lineRule="auto"/>
        <w:contextualSpacing/>
        <w:jc w:val="center"/>
        <w:rPr>
          <w:rFonts w:cstheme="minorHAnsi"/>
          <w:b/>
        </w:rPr>
      </w:pPr>
    </w:p>
    <w:p w14:paraId="2CFDE6EE" w14:textId="23910A6F" w:rsidR="00D82581" w:rsidRPr="00E43C1C" w:rsidRDefault="00D82581" w:rsidP="00D82581">
      <w:pPr>
        <w:spacing w:after="120" w:line="360" w:lineRule="auto"/>
        <w:contextualSpacing/>
        <w:jc w:val="center"/>
        <w:rPr>
          <w:rFonts w:cstheme="minorHAnsi"/>
          <w:b/>
        </w:rPr>
      </w:pPr>
      <w:r w:rsidRPr="00E43C1C">
        <w:rPr>
          <w:rFonts w:cstheme="minorHAnsi"/>
          <w:b/>
        </w:rPr>
        <w:t>Cross-Industry Solution</w:t>
      </w:r>
    </w:p>
    <w:p w14:paraId="2210D819" w14:textId="77777777" w:rsidR="00C52AAB" w:rsidRDefault="00C52AAB" w:rsidP="00C52AAB">
      <w:pPr>
        <w:spacing w:after="120" w:line="360" w:lineRule="auto"/>
        <w:contextualSpacing/>
      </w:pPr>
    </w:p>
    <w:p w14:paraId="02C4EA9E" w14:textId="07328D8D" w:rsidR="00C52AAB" w:rsidRDefault="00C52AAB" w:rsidP="00C52AAB">
      <w:pPr>
        <w:spacing w:after="120" w:line="360" w:lineRule="auto"/>
        <w:contextualSpacing/>
      </w:pPr>
      <w:r>
        <w:t xml:space="preserve">LiveConnect brings together </w:t>
      </w:r>
      <w:r w:rsidR="00402A46">
        <w:t>SICK’s</w:t>
      </w:r>
      <w:r>
        <w:t xml:space="preserve"> operational </w:t>
      </w:r>
      <w:r w:rsidR="00402A46">
        <w:t>software</w:t>
      </w:r>
      <w:r>
        <w:t xml:space="preserve">, powered by SICK’s AppSpace, with its cloud environment, SICK </w:t>
      </w:r>
      <w:proofErr w:type="spellStart"/>
      <w:r>
        <w:t>IntegrationSpace</w:t>
      </w:r>
      <w:proofErr w:type="spellEnd"/>
      <w:r>
        <w:t>.  It marks a milestone for SICK in establishing solid foundations for its future digital services, because connection between sensor and cloud is the first step in managing and monitoring data to achieve optimum operational efficiency.  SICK LiveConnect provides the standard needed and offers a secure way to bring sensor data online.</w:t>
      </w:r>
    </w:p>
    <w:p w14:paraId="462B5439" w14:textId="77777777" w:rsidR="00DA7C04" w:rsidRDefault="00DA7C04" w:rsidP="00B73727">
      <w:pPr>
        <w:spacing w:after="120" w:line="360" w:lineRule="auto"/>
      </w:pPr>
    </w:p>
    <w:p w14:paraId="1ADF2509" w14:textId="7C40AFE3" w:rsidR="00AB7714" w:rsidRDefault="00AB7714" w:rsidP="00B73727">
      <w:pPr>
        <w:spacing w:after="120" w:line="360" w:lineRule="auto"/>
      </w:pPr>
      <w:r w:rsidRPr="00AB7714">
        <w:t xml:space="preserve">For more </w:t>
      </w:r>
      <w:proofErr w:type="gramStart"/>
      <w:r w:rsidRPr="00AB7714">
        <w:t>information</w:t>
      </w:r>
      <w:proofErr w:type="gramEnd"/>
      <w:r w:rsidRPr="00AB7714">
        <w:t xml:space="preserve"> please contact Andrea Hornby on 01727 831121 or email </w:t>
      </w:r>
      <w:hyperlink r:id="rId6" w:history="1">
        <w:r w:rsidR="000B2411" w:rsidRPr="00736052">
          <w:rPr>
            <w:rStyle w:val="Hyperlink"/>
            <w:rFonts w:cstheme="minorBidi"/>
          </w:rPr>
          <w:t>andrea.hornby@sick.co.uk</w:t>
        </w:r>
      </w:hyperlink>
      <w:r w:rsidRPr="00AB7714">
        <w:t>.</w:t>
      </w:r>
    </w:p>
    <w:p w14:paraId="7DF285ED" w14:textId="4143D5B6" w:rsidR="000B2411" w:rsidRDefault="000B2411" w:rsidP="00B73727">
      <w:pPr>
        <w:spacing w:after="120" w:line="360" w:lineRule="auto"/>
      </w:pPr>
      <w:r>
        <w:t>www.sick.co.uk</w:t>
      </w:r>
    </w:p>
    <w:p w14:paraId="7D9C89E1" w14:textId="50F02B09" w:rsidR="00AB7714" w:rsidRPr="00AB7714" w:rsidRDefault="00960484" w:rsidP="00A33B82">
      <w:pPr>
        <w:tabs>
          <w:tab w:val="left" w:pos="1092"/>
        </w:tabs>
        <w:spacing w:after="120" w:line="360" w:lineRule="auto"/>
        <w:rPr>
          <w:b/>
          <w:bCs/>
          <w:lang w:val="fr-FR"/>
        </w:rPr>
      </w:pPr>
      <w:r>
        <w:rPr>
          <w:b/>
          <w:bCs/>
          <w:lang w:val="fr-FR"/>
        </w:rPr>
        <w:lastRenderedPageBreak/>
        <w:t>-e</w:t>
      </w:r>
      <w:r w:rsidR="00AB7714" w:rsidRPr="00AB7714">
        <w:rPr>
          <w:b/>
          <w:bCs/>
          <w:lang w:val="fr-FR"/>
        </w:rPr>
        <w:t>nds -</w:t>
      </w:r>
    </w:p>
    <w:p w14:paraId="7962851B" w14:textId="77777777" w:rsidR="00AB7714" w:rsidRPr="00AB7714" w:rsidRDefault="00AB7714" w:rsidP="00B73727">
      <w:pPr>
        <w:tabs>
          <w:tab w:val="left" w:pos="1092"/>
        </w:tabs>
        <w:spacing w:after="120" w:line="360" w:lineRule="auto"/>
        <w:rPr>
          <w:b/>
          <w:bCs/>
        </w:rPr>
      </w:pPr>
      <w:r w:rsidRPr="00AB7714">
        <w:rPr>
          <w:b/>
          <w:bCs/>
        </w:rPr>
        <w:t>Press Enquiries to:</w:t>
      </w:r>
    </w:p>
    <w:p w14:paraId="53994D20" w14:textId="77777777" w:rsidR="00AB7714" w:rsidRPr="00AB7714" w:rsidRDefault="00AB7714" w:rsidP="00B73727">
      <w:pPr>
        <w:spacing w:after="120" w:line="360" w:lineRule="auto"/>
        <w:rPr>
          <w:bCs/>
        </w:rPr>
      </w:pPr>
      <w:r w:rsidRPr="00AB7714">
        <w:rPr>
          <w:bCs/>
        </w:rPr>
        <w:t xml:space="preserve">Sharon Lindsay, Sharon Lindsay Communications. Email </w:t>
      </w:r>
      <w:hyperlink r:id="rId7" w:history="1">
        <w:r w:rsidRPr="00AB7714">
          <w:rPr>
            <w:rFonts w:eastAsia="Calibri" w:cs="Times New Roman"/>
            <w:color w:val="0563C1" w:themeColor="hyperlink"/>
            <w:u w:val="single"/>
          </w:rPr>
          <w:t>sharon@sharonlindsaypr.co.uk</w:t>
        </w:r>
      </w:hyperlink>
      <w:r w:rsidRPr="00AB7714">
        <w:rPr>
          <w:rFonts w:eastAsia="Calibri" w:cs="Times New Roman"/>
        </w:rPr>
        <w:t xml:space="preserve"> </w:t>
      </w:r>
    </w:p>
    <w:p w14:paraId="3B30A941" w14:textId="77777777" w:rsidR="00AB7714" w:rsidRPr="00AB7714" w:rsidRDefault="00AB7714" w:rsidP="00B73727">
      <w:pPr>
        <w:tabs>
          <w:tab w:val="left" w:pos="1092"/>
        </w:tabs>
        <w:spacing w:after="120" w:line="360" w:lineRule="auto"/>
        <w:rPr>
          <w:bCs/>
        </w:rPr>
      </w:pPr>
      <w:r w:rsidRPr="00AB7714">
        <w:rPr>
          <w:bCs/>
        </w:rPr>
        <w:t xml:space="preserve">Tel:  07928 </w:t>
      </w:r>
      <w:proofErr w:type="gramStart"/>
      <w:r w:rsidRPr="00AB7714">
        <w:rPr>
          <w:bCs/>
        </w:rPr>
        <w:t>809035;</w:t>
      </w:r>
      <w:proofErr w:type="gramEnd"/>
      <w:r w:rsidRPr="00AB7714">
        <w:rPr>
          <w:bCs/>
        </w:rPr>
        <w:t xml:space="preserve"> </w:t>
      </w:r>
    </w:p>
    <w:p w14:paraId="54D9FA47" w14:textId="77777777" w:rsidR="00AB7714" w:rsidRPr="00AB7714" w:rsidRDefault="00AB7714" w:rsidP="00B73727">
      <w:pPr>
        <w:tabs>
          <w:tab w:val="left" w:pos="1092"/>
        </w:tabs>
        <w:spacing w:after="120" w:line="360" w:lineRule="auto"/>
        <w:rPr>
          <w:sz w:val="24"/>
          <w:szCs w:val="24"/>
        </w:rPr>
      </w:pPr>
      <w:r w:rsidRPr="00AB7714">
        <w:rPr>
          <w:rFonts w:cs="Verdana"/>
          <w:b/>
          <w:bCs/>
        </w:rPr>
        <w:t xml:space="preserve">Issued on behalf of:  </w:t>
      </w:r>
      <w:r w:rsidRPr="00AB7714">
        <w:rPr>
          <w:rFonts w:cs="Verdana"/>
        </w:rPr>
        <w:t>SICK (UK) LTD, Waldkirch House, 39 Hedley Road, St Albans, Hertfordshire, AL1 5BN.</w:t>
      </w:r>
    </w:p>
    <w:p w14:paraId="49636390" w14:textId="77777777" w:rsidR="00AB7714" w:rsidRPr="00AB7714" w:rsidRDefault="00AB7714" w:rsidP="00B73727">
      <w:pPr>
        <w:spacing w:after="120" w:line="360" w:lineRule="auto"/>
      </w:pPr>
    </w:p>
    <w:p w14:paraId="04EF6920" w14:textId="77777777" w:rsidR="00AB7714" w:rsidRDefault="00AB7714" w:rsidP="00B73727">
      <w:pPr>
        <w:spacing w:after="120" w:line="360" w:lineRule="auto"/>
        <w:rPr>
          <w:rFonts w:cstheme="minorHAnsi"/>
          <w:b/>
        </w:rPr>
      </w:pPr>
    </w:p>
    <w:p w14:paraId="6FA0B3FC" w14:textId="77777777" w:rsidR="00AB7714" w:rsidRDefault="00AB7714" w:rsidP="00B73727">
      <w:pPr>
        <w:spacing w:after="120" w:line="360" w:lineRule="auto"/>
        <w:rPr>
          <w:rFonts w:cstheme="minorHAnsi"/>
          <w:b/>
        </w:rPr>
      </w:pPr>
    </w:p>
    <w:p w14:paraId="75545D23" w14:textId="77777777" w:rsidR="00C306C5" w:rsidRPr="00D24852" w:rsidRDefault="00C306C5" w:rsidP="00B73727">
      <w:pPr>
        <w:spacing w:before="120" w:after="120" w:line="360" w:lineRule="auto"/>
        <w:rPr>
          <w:rFonts w:eastAsia="+mn-ea" w:cstheme="minorHAnsi"/>
          <w:color w:val="000000"/>
          <w:kern w:val="24"/>
          <w:lang w:val="en-US" w:eastAsia="en-GB"/>
        </w:rPr>
      </w:pPr>
    </w:p>
    <w:sectPr w:rsidR="00C306C5" w:rsidRPr="00D24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n-e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003"/>
    <w:multiLevelType w:val="hybridMultilevel"/>
    <w:tmpl w:val="EEA4921C"/>
    <w:lvl w:ilvl="0" w:tplc="A3520628">
      <w:start w:val="1"/>
      <w:numFmt w:val="bullet"/>
      <w:lvlText w:val="•"/>
      <w:lvlJc w:val="left"/>
      <w:pPr>
        <w:tabs>
          <w:tab w:val="num" w:pos="720"/>
        </w:tabs>
        <w:ind w:left="720" w:hanging="360"/>
      </w:pPr>
      <w:rPr>
        <w:rFonts w:ascii="Arial" w:hAnsi="Arial" w:hint="default"/>
      </w:rPr>
    </w:lvl>
    <w:lvl w:ilvl="1" w:tplc="6504DF58" w:tentative="1">
      <w:start w:val="1"/>
      <w:numFmt w:val="bullet"/>
      <w:lvlText w:val="•"/>
      <w:lvlJc w:val="left"/>
      <w:pPr>
        <w:tabs>
          <w:tab w:val="num" w:pos="1440"/>
        </w:tabs>
        <w:ind w:left="1440" w:hanging="360"/>
      </w:pPr>
      <w:rPr>
        <w:rFonts w:ascii="Arial" w:hAnsi="Arial" w:hint="default"/>
      </w:rPr>
    </w:lvl>
    <w:lvl w:ilvl="2" w:tplc="F34C5140" w:tentative="1">
      <w:start w:val="1"/>
      <w:numFmt w:val="bullet"/>
      <w:lvlText w:val="•"/>
      <w:lvlJc w:val="left"/>
      <w:pPr>
        <w:tabs>
          <w:tab w:val="num" w:pos="2160"/>
        </w:tabs>
        <w:ind w:left="2160" w:hanging="360"/>
      </w:pPr>
      <w:rPr>
        <w:rFonts w:ascii="Arial" w:hAnsi="Arial" w:hint="default"/>
      </w:rPr>
    </w:lvl>
    <w:lvl w:ilvl="3" w:tplc="943C2820" w:tentative="1">
      <w:start w:val="1"/>
      <w:numFmt w:val="bullet"/>
      <w:lvlText w:val="•"/>
      <w:lvlJc w:val="left"/>
      <w:pPr>
        <w:tabs>
          <w:tab w:val="num" w:pos="2880"/>
        </w:tabs>
        <w:ind w:left="2880" w:hanging="360"/>
      </w:pPr>
      <w:rPr>
        <w:rFonts w:ascii="Arial" w:hAnsi="Arial" w:hint="default"/>
      </w:rPr>
    </w:lvl>
    <w:lvl w:ilvl="4" w:tplc="AC62CC44" w:tentative="1">
      <w:start w:val="1"/>
      <w:numFmt w:val="bullet"/>
      <w:lvlText w:val="•"/>
      <w:lvlJc w:val="left"/>
      <w:pPr>
        <w:tabs>
          <w:tab w:val="num" w:pos="3600"/>
        </w:tabs>
        <w:ind w:left="3600" w:hanging="360"/>
      </w:pPr>
      <w:rPr>
        <w:rFonts w:ascii="Arial" w:hAnsi="Arial" w:hint="default"/>
      </w:rPr>
    </w:lvl>
    <w:lvl w:ilvl="5" w:tplc="CBB69CC4" w:tentative="1">
      <w:start w:val="1"/>
      <w:numFmt w:val="bullet"/>
      <w:lvlText w:val="•"/>
      <w:lvlJc w:val="left"/>
      <w:pPr>
        <w:tabs>
          <w:tab w:val="num" w:pos="4320"/>
        </w:tabs>
        <w:ind w:left="4320" w:hanging="360"/>
      </w:pPr>
      <w:rPr>
        <w:rFonts w:ascii="Arial" w:hAnsi="Arial" w:hint="default"/>
      </w:rPr>
    </w:lvl>
    <w:lvl w:ilvl="6" w:tplc="AF04AEAC" w:tentative="1">
      <w:start w:val="1"/>
      <w:numFmt w:val="bullet"/>
      <w:lvlText w:val="•"/>
      <w:lvlJc w:val="left"/>
      <w:pPr>
        <w:tabs>
          <w:tab w:val="num" w:pos="5040"/>
        </w:tabs>
        <w:ind w:left="5040" w:hanging="360"/>
      </w:pPr>
      <w:rPr>
        <w:rFonts w:ascii="Arial" w:hAnsi="Arial" w:hint="default"/>
      </w:rPr>
    </w:lvl>
    <w:lvl w:ilvl="7" w:tplc="A5868AC8" w:tentative="1">
      <w:start w:val="1"/>
      <w:numFmt w:val="bullet"/>
      <w:lvlText w:val="•"/>
      <w:lvlJc w:val="left"/>
      <w:pPr>
        <w:tabs>
          <w:tab w:val="num" w:pos="5760"/>
        </w:tabs>
        <w:ind w:left="5760" w:hanging="360"/>
      </w:pPr>
      <w:rPr>
        <w:rFonts w:ascii="Arial" w:hAnsi="Arial" w:hint="default"/>
      </w:rPr>
    </w:lvl>
    <w:lvl w:ilvl="8" w:tplc="C34235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E2754"/>
    <w:multiLevelType w:val="multilevel"/>
    <w:tmpl w:val="F28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5EC8"/>
    <w:multiLevelType w:val="hybridMultilevel"/>
    <w:tmpl w:val="F03E20C2"/>
    <w:lvl w:ilvl="0" w:tplc="FCB07E18">
      <w:start w:val="1"/>
      <w:numFmt w:val="bullet"/>
      <w:lvlText w:val=""/>
      <w:lvlJc w:val="left"/>
      <w:pPr>
        <w:tabs>
          <w:tab w:val="num" w:pos="720"/>
        </w:tabs>
        <w:ind w:left="720" w:hanging="360"/>
      </w:pPr>
      <w:rPr>
        <w:rFonts w:ascii="Wingdings" w:hAnsi="Wingdings" w:hint="default"/>
      </w:rPr>
    </w:lvl>
    <w:lvl w:ilvl="1" w:tplc="C150C9B0">
      <w:start w:val="1"/>
      <w:numFmt w:val="bullet"/>
      <w:lvlText w:val=""/>
      <w:lvlJc w:val="left"/>
      <w:pPr>
        <w:tabs>
          <w:tab w:val="num" w:pos="1440"/>
        </w:tabs>
        <w:ind w:left="1440" w:hanging="360"/>
      </w:pPr>
      <w:rPr>
        <w:rFonts w:ascii="Wingdings" w:hAnsi="Wingdings" w:hint="default"/>
      </w:rPr>
    </w:lvl>
    <w:lvl w:ilvl="2" w:tplc="DB26E540" w:tentative="1">
      <w:start w:val="1"/>
      <w:numFmt w:val="bullet"/>
      <w:lvlText w:val=""/>
      <w:lvlJc w:val="left"/>
      <w:pPr>
        <w:tabs>
          <w:tab w:val="num" w:pos="2160"/>
        </w:tabs>
        <w:ind w:left="2160" w:hanging="360"/>
      </w:pPr>
      <w:rPr>
        <w:rFonts w:ascii="Wingdings" w:hAnsi="Wingdings" w:hint="default"/>
      </w:rPr>
    </w:lvl>
    <w:lvl w:ilvl="3" w:tplc="8D4404B0" w:tentative="1">
      <w:start w:val="1"/>
      <w:numFmt w:val="bullet"/>
      <w:lvlText w:val=""/>
      <w:lvlJc w:val="left"/>
      <w:pPr>
        <w:tabs>
          <w:tab w:val="num" w:pos="2880"/>
        </w:tabs>
        <w:ind w:left="2880" w:hanging="360"/>
      </w:pPr>
      <w:rPr>
        <w:rFonts w:ascii="Wingdings" w:hAnsi="Wingdings" w:hint="default"/>
      </w:rPr>
    </w:lvl>
    <w:lvl w:ilvl="4" w:tplc="409C2BC0" w:tentative="1">
      <w:start w:val="1"/>
      <w:numFmt w:val="bullet"/>
      <w:lvlText w:val=""/>
      <w:lvlJc w:val="left"/>
      <w:pPr>
        <w:tabs>
          <w:tab w:val="num" w:pos="3600"/>
        </w:tabs>
        <w:ind w:left="3600" w:hanging="360"/>
      </w:pPr>
      <w:rPr>
        <w:rFonts w:ascii="Wingdings" w:hAnsi="Wingdings" w:hint="default"/>
      </w:rPr>
    </w:lvl>
    <w:lvl w:ilvl="5" w:tplc="D44E37DC" w:tentative="1">
      <w:start w:val="1"/>
      <w:numFmt w:val="bullet"/>
      <w:lvlText w:val=""/>
      <w:lvlJc w:val="left"/>
      <w:pPr>
        <w:tabs>
          <w:tab w:val="num" w:pos="4320"/>
        </w:tabs>
        <w:ind w:left="4320" w:hanging="360"/>
      </w:pPr>
      <w:rPr>
        <w:rFonts w:ascii="Wingdings" w:hAnsi="Wingdings" w:hint="default"/>
      </w:rPr>
    </w:lvl>
    <w:lvl w:ilvl="6" w:tplc="47D633EA" w:tentative="1">
      <w:start w:val="1"/>
      <w:numFmt w:val="bullet"/>
      <w:lvlText w:val=""/>
      <w:lvlJc w:val="left"/>
      <w:pPr>
        <w:tabs>
          <w:tab w:val="num" w:pos="5040"/>
        </w:tabs>
        <w:ind w:left="5040" w:hanging="360"/>
      </w:pPr>
      <w:rPr>
        <w:rFonts w:ascii="Wingdings" w:hAnsi="Wingdings" w:hint="default"/>
      </w:rPr>
    </w:lvl>
    <w:lvl w:ilvl="7" w:tplc="0AF84D6C" w:tentative="1">
      <w:start w:val="1"/>
      <w:numFmt w:val="bullet"/>
      <w:lvlText w:val=""/>
      <w:lvlJc w:val="left"/>
      <w:pPr>
        <w:tabs>
          <w:tab w:val="num" w:pos="5760"/>
        </w:tabs>
        <w:ind w:left="5760" w:hanging="360"/>
      </w:pPr>
      <w:rPr>
        <w:rFonts w:ascii="Wingdings" w:hAnsi="Wingdings" w:hint="default"/>
      </w:rPr>
    </w:lvl>
    <w:lvl w:ilvl="8" w:tplc="7E54D8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677F9"/>
    <w:multiLevelType w:val="hybridMultilevel"/>
    <w:tmpl w:val="DF8C8D24"/>
    <w:lvl w:ilvl="0" w:tplc="3146BC8C">
      <w:start w:val="1"/>
      <w:numFmt w:val="bullet"/>
      <w:lvlText w:val=""/>
      <w:lvlJc w:val="left"/>
      <w:pPr>
        <w:tabs>
          <w:tab w:val="num" w:pos="720"/>
        </w:tabs>
        <w:ind w:left="720" w:hanging="360"/>
      </w:pPr>
      <w:rPr>
        <w:rFonts w:ascii="Wingdings" w:hAnsi="Wingdings" w:hint="default"/>
      </w:rPr>
    </w:lvl>
    <w:lvl w:ilvl="1" w:tplc="E0E2B8C8" w:tentative="1">
      <w:start w:val="1"/>
      <w:numFmt w:val="bullet"/>
      <w:lvlText w:val=""/>
      <w:lvlJc w:val="left"/>
      <w:pPr>
        <w:tabs>
          <w:tab w:val="num" w:pos="1440"/>
        </w:tabs>
        <w:ind w:left="1440" w:hanging="360"/>
      </w:pPr>
      <w:rPr>
        <w:rFonts w:ascii="Wingdings" w:hAnsi="Wingdings" w:hint="default"/>
      </w:rPr>
    </w:lvl>
    <w:lvl w:ilvl="2" w:tplc="6D8E5AD8" w:tentative="1">
      <w:start w:val="1"/>
      <w:numFmt w:val="bullet"/>
      <w:lvlText w:val=""/>
      <w:lvlJc w:val="left"/>
      <w:pPr>
        <w:tabs>
          <w:tab w:val="num" w:pos="2160"/>
        </w:tabs>
        <w:ind w:left="2160" w:hanging="360"/>
      </w:pPr>
      <w:rPr>
        <w:rFonts w:ascii="Wingdings" w:hAnsi="Wingdings" w:hint="default"/>
      </w:rPr>
    </w:lvl>
    <w:lvl w:ilvl="3" w:tplc="8E28411A" w:tentative="1">
      <w:start w:val="1"/>
      <w:numFmt w:val="bullet"/>
      <w:lvlText w:val=""/>
      <w:lvlJc w:val="left"/>
      <w:pPr>
        <w:tabs>
          <w:tab w:val="num" w:pos="2880"/>
        </w:tabs>
        <w:ind w:left="2880" w:hanging="360"/>
      </w:pPr>
      <w:rPr>
        <w:rFonts w:ascii="Wingdings" w:hAnsi="Wingdings" w:hint="default"/>
      </w:rPr>
    </w:lvl>
    <w:lvl w:ilvl="4" w:tplc="FDCAF916" w:tentative="1">
      <w:start w:val="1"/>
      <w:numFmt w:val="bullet"/>
      <w:lvlText w:val=""/>
      <w:lvlJc w:val="left"/>
      <w:pPr>
        <w:tabs>
          <w:tab w:val="num" w:pos="3600"/>
        </w:tabs>
        <w:ind w:left="3600" w:hanging="360"/>
      </w:pPr>
      <w:rPr>
        <w:rFonts w:ascii="Wingdings" w:hAnsi="Wingdings" w:hint="default"/>
      </w:rPr>
    </w:lvl>
    <w:lvl w:ilvl="5" w:tplc="7F240C82" w:tentative="1">
      <w:start w:val="1"/>
      <w:numFmt w:val="bullet"/>
      <w:lvlText w:val=""/>
      <w:lvlJc w:val="left"/>
      <w:pPr>
        <w:tabs>
          <w:tab w:val="num" w:pos="4320"/>
        </w:tabs>
        <w:ind w:left="4320" w:hanging="360"/>
      </w:pPr>
      <w:rPr>
        <w:rFonts w:ascii="Wingdings" w:hAnsi="Wingdings" w:hint="default"/>
      </w:rPr>
    </w:lvl>
    <w:lvl w:ilvl="6" w:tplc="4FF62908" w:tentative="1">
      <w:start w:val="1"/>
      <w:numFmt w:val="bullet"/>
      <w:lvlText w:val=""/>
      <w:lvlJc w:val="left"/>
      <w:pPr>
        <w:tabs>
          <w:tab w:val="num" w:pos="5040"/>
        </w:tabs>
        <w:ind w:left="5040" w:hanging="360"/>
      </w:pPr>
      <w:rPr>
        <w:rFonts w:ascii="Wingdings" w:hAnsi="Wingdings" w:hint="default"/>
      </w:rPr>
    </w:lvl>
    <w:lvl w:ilvl="7" w:tplc="9B385A24" w:tentative="1">
      <w:start w:val="1"/>
      <w:numFmt w:val="bullet"/>
      <w:lvlText w:val=""/>
      <w:lvlJc w:val="left"/>
      <w:pPr>
        <w:tabs>
          <w:tab w:val="num" w:pos="5760"/>
        </w:tabs>
        <w:ind w:left="5760" w:hanging="360"/>
      </w:pPr>
      <w:rPr>
        <w:rFonts w:ascii="Wingdings" w:hAnsi="Wingdings" w:hint="default"/>
      </w:rPr>
    </w:lvl>
    <w:lvl w:ilvl="8" w:tplc="6F0218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E3671"/>
    <w:multiLevelType w:val="hybridMultilevel"/>
    <w:tmpl w:val="B37E6004"/>
    <w:lvl w:ilvl="0" w:tplc="D3D64122">
      <w:start w:val="1"/>
      <w:numFmt w:val="bullet"/>
      <w:lvlText w:val="▸"/>
      <w:lvlJc w:val="left"/>
      <w:pPr>
        <w:tabs>
          <w:tab w:val="num" w:pos="720"/>
        </w:tabs>
        <w:ind w:left="720" w:hanging="360"/>
      </w:pPr>
      <w:rPr>
        <w:rFonts w:ascii="Cambria Math" w:hAnsi="Cambria Math" w:hint="default"/>
      </w:rPr>
    </w:lvl>
    <w:lvl w:ilvl="1" w:tplc="375C1708">
      <w:start w:val="1"/>
      <w:numFmt w:val="bullet"/>
      <w:lvlText w:val="▸"/>
      <w:lvlJc w:val="left"/>
      <w:pPr>
        <w:tabs>
          <w:tab w:val="num" w:pos="1440"/>
        </w:tabs>
        <w:ind w:left="1440" w:hanging="360"/>
      </w:pPr>
      <w:rPr>
        <w:rFonts w:ascii="Cambria Math" w:hAnsi="Cambria Math" w:hint="default"/>
      </w:rPr>
    </w:lvl>
    <w:lvl w:ilvl="2" w:tplc="F9C80CF4" w:tentative="1">
      <w:start w:val="1"/>
      <w:numFmt w:val="bullet"/>
      <w:lvlText w:val="▸"/>
      <w:lvlJc w:val="left"/>
      <w:pPr>
        <w:tabs>
          <w:tab w:val="num" w:pos="2160"/>
        </w:tabs>
        <w:ind w:left="2160" w:hanging="360"/>
      </w:pPr>
      <w:rPr>
        <w:rFonts w:ascii="Cambria Math" w:hAnsi="Cambria Math" w:hint="default"/>
      </w:rPr>
    </w:lvl>
    <w:lvl w:ilvl="3" w:tplc="46D85AB2" w:tentative="1">
      <w:start w:val="1"/>
      <w:numFmt w:val="bullet"/>
      <w:lvlText w:val="▸"/>
      <w:lvlJc w:val="left"/>
      <w:pPr>
        <w:tabs>
          <w:tab w:val="num" w:pos="2880"/>
        </w:tabs>
        <w:ind w:left="2880" w:hanging="360"/>
      </w:pPr>
      <w:rPr>
        <w:rFonts w:ascii="Cambria Math" w:hAnsi="Cambria Math" w:hint="default"/>
      </w:rPr>
    </w:lvl>
    <w:lvl w:ilvl="4" w:tplc="D298C394" w:tentative="1">
      <w:start w:val="1"/>
      <w:numFmt w:val="bullet"/>
      <w:lvlText w:val="▸"/>
      <w:lvlJc w:val="left"/>
      <w:pPr>
        <w:tabs>
          <w:tab w:val="num" w:pos="3600"/>
        </w:tabs>
        <w:ind w:left="3600" w:hanging="360"/>
      </w:pPr>
      <w:rPr>
        <w:rFonts w:ascii="Cambria Math" w:hAnsi="Cambria Math" w:hint="default"/>
      </w:rPr>
    </w:lvl>
    <w:lvl w:ilvl="5" w:tplc="8AB263A0" w:tentative="1">
      <w:start w:val="1"/>
      <w:numFmt w:val="bullet"/>
      <w:lvlText w:val="▸"/>
      <w:lvlJc w:val="left"/>
      <w:pPr>
        <w:tabs>
          <w:tab w:val="num" w:pos="4320"/>
        </w:tabs>
        <w:ind w:left="4320" w:hanging="360"/>
      </w:pPr>
      <w:rPr>
        <w:rFonts w:ascii="Cambria Math" w:hAnsi="Cambria Math" w:hint="default"/>
      </w:rPr>
    </w:lvl>
    <w:lvl w:ilvl="6" w:tplc="617059F4" w:tentative="1">
      <w:start w:val="1"/>
      <w:numFmt w:val="bullet"/>
      <w:lvlText w:val="▸"/>
      <w:lvlJc w:val="left"/>
      <w:pPr>
        <w:tabs>
          <w:tab w:val="num" w:pos="5040"/>
        </w:tabs>
        <w:ind w:left="5040" w:hanging="360"/>
      </w:pPr>
      <w:rPr>
        <w:rFonts w:ascii="Cambria Math" w:hAnsi="Cambria Math" w:hint="default"/>
      </w:rPr>
    </w:lvl>
    <w:lvl w:ilvl="7" w:tplc="5896F93A" w:tentative="1">
      <w:start w:val="1"/>
      <w:numFmt w:val="bullet"/>
      <w:lvlText w:val="▸"/>
      <w:lvlJc w:val="left"/>
      <w:pPr>
        <w:tabs>
          <w:tab w:val="num" w:pos="5760"/>
        </w:tabs>
        <w:ind w:left="5760" w:hanging="360"/>
      </w:pPr>
      <w:rPr>
        <w:rFonts w:ascii="Cambria Math" w:hAnsi="Cambria Math" w:hint="default"/>
      </w:rPr>
    </w:lvl>
    <w:lvl w:ilvl="8" w:tplc="E2381266" w:tentative="1">
      <w:start w:val="1"/>
      <w:numFmt w:val="bullet"/>
      <w:lvlText w:val="▸"/>
      <w:lvlJc w:val="left"/>
      <w:pPr>
        <w:tabs>
          <w:tab w:val="num" w:pos="6480"/>
        </w:tabs>
        <w:ind w:left="6480" w:hanging="360"/>
      </w:pPr>
      <w:rPr>
        <w:rFonts w:ascii="Cambria Math" w:hAnsi="Cambria Math" w:hint="default"/>
      </w:rPr>
    </w:lvl>
  </w:abstractNum>
  <w:abstractNum w:abstractNumId="5" w15:restartNumberingAfterBreak="0">
    <w:nsid w:val="3F3061FE"/>
    <w:multiLevelType w:val="hybridMultilevel"/>
    <w:tmpl w:val="446C7876"/>
    <w:lvl w:ilvl="0" w:tplc="B28ADFD6">
      <w:start w:val="1"/>
      <w:numFmt w:val="bullet"/>
      <w:lvlText w:val=""/>
      <w:lvlJc w:val="left"/>
      <w:pPr>
        <w:tabs>
          <w:tab w:val="num" w:pos="720"/>
        </w:tabs>
        <w:ind w:left="720" w:hanging="360"/>
      </w:pPr>
      <w:rPr>
        <w:rFonts w:ascii="Wingdings" w:hAnsi="Wingdings" w:hint="default"/>
      </w:rPr>
    </w:lvl>
    <w:lvl w:ilvl="1" w:tplc="A1523812" w:tentative="1">
      <w:start w:val="1"/>
      <w:numFmt w:val="bullet"/>
      <w:lvlText w:val=""/>
      <w:lvlJc w:val="left"/>
      <w:pPr>
        <w:tabs>
          <w:tab w:val="num" w:pos="1440"/>
        </w:tabs>
        <w:ind w:left="1440" w:hanging="360"/>
      </w:pPr>
      <w:rPr>
        <w:rFonts w:ascii="Wingdings" w:hAnsi="Wingdings" w:hint="default"/>
      </w:rPr>
    </w:lvl>
    <w:lvl w:ilvl="2" w:tplc="663463A2" w:tentative="1">
      <w:start w:val="1"/>
      <w:numFmt w:val="bullet"/>
      <w:lvlText w:val=""/>
      <w:lvlJc w:val="left"/>
      <w:pPr>
        <w:tabs>
          <w:tab w:val="num" w:pos="2160"/>
        </w:tabs>
        <w:ind w:left="2160" w:hanging="360"/>
      </w:pPr>
      <w:rPr>
        <w:rFonts w:ascii="Wingdings" w:hAnsi="Wingdings" w:hint="default"/>
      </w:rPr>
    </w:lvl>
    <w:lvl w:ilvl="3" w:tplc="9A2E4BB0" w:tentative="1">
      <w:start w:val="1"/>
      <w:numFmt w:val="bullet"/>
      <w:lvlText w:val=""/>
      <w:lvlJc w:val="left"/>
      <w:pPr>
        <w:tabs>
          <w:tab w:val="num" w:pos="2880"/>
        </w:tabs>
        <w:ind w:left="2880" w:hanging="360"/>
      </w:pPr>
      <w:rPr>
        <w:rFonts w:ascii="Wingdings" w:hAnsi="Wingdings" w:hint="default"/>
      </w:rPr>
    </w:lvl>
    <w:lvl w:ilvl="4" w:tplc="23EEACE0" w:tentative="1">
      <w:start w:val="1"/>
      <w:numFmt w:val="bullet"/>
      <w:lvlText w:val=""/>
      <w:lvlJc w:val="left"/>
      <w:pPr>
        <w:tabs>
          <w:tab w:val="num" w:pos="3600"/>
        </w:tabs>
        <w:ind w:left="3600" w:hanging="360"/>
      </w:pPr>
      <w:rPr>
        <w:rFonts w:ascii="Wingdings" w:hAnsi="Wingdings" w:hint="default"/>
      </w:rPr>
    </w:lvl>
    <w:lvl w:ilvl="5" w:tplc="891A5606" w:tentative="1">
      <w:start w:val="1"/>
      <w:numFmt w:val="bullet"/>
      <w:lvlText w:val=""/>
      <w:lvlJc w:val="left"/>
      <w:pPr>
        <w:tabs>
          <w:tab w:val="num" w:pos="4320"/>
        </w:tabs>
        <w:ind w:left="4320" w:hanging="360"/>
      </w:pPr>
      <w:rPr>
        <w:rFonts w:ascii="Wingdings" w:hAnsi="Wingdings" w:hint="default"/>
      </w:rPr>
    </w:lvl>
    <w:lvl w:ilvl="6" w:tplc="828C9E02" w:tentative="1">
      <w:start w:val="1"/>
      <w:numFmt w:val="bullet"/>
      <w:lvlText w:val=""/>
      <w:lvlJc w:val="left"/>
      <w:pPr>
        <w:tabs>
          <w:tab w:val="num" w:pos="5040"/>
        </w:tabs>
        <w:ind w:left="5040" w:hanging="360"/>
      </w:pPr>
      <w:rPr>
        <w:rFonts w:ascii="Wingdings" w:hAnsi="Wingdings" w:hint="default"/>
      </w:rPr>
    </w:lvl>
    <w:lvl w:ilvl="7" w:tplc="3A1EF762" w:tentative="1">
      <w:start w:val="1"/>
      <w:numFmt w:val="bullet"/>
      <w:lvlText w:val=""/>
      <w:lvlJc w:val="left"/>
      <w:pPr>
        <w:tabs>
          <w:tab w:val="num" w:pos="5760"/>
        </w:tabs>
        <w:ind w:left="5760" w:hanging="360"/>
      </w:pPr>
      <w:rPr>
        <w:rFonts w:ascii="Wingdings" w:hAnsi="Wingdings" w:hint="default"/>
      </w:rPr>
    </w:lvl>
    <w:lvl w:ilvl="8" w:tplc="20ACE1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54FF2"/>
    <w:multiLevelType w:val="hybridMultilevel"/>
    <w:tmpl w:val="58D0A28C"/>
    <w:lvl w:ilvl="0" w:tplc="7172B82E">
      <w:start w:val="1"/>
      <w:numFmt w:val="bullet"/>
      <w:lvlText w:val="•"/>
      <w:lvlJc w:val="left"/>
      <w:pPr>
        <w:tabs>
          <w:tab w:val="num" w:pos="720"/>
        </w:tabs>
        <w:ind w:left="720" w:hanging="360"/>
      </w:pPr>
      <w:rPr>
        <w:rFonts w:ascii="Arial" w:hAnsi="Arial" w:hint="default"/>
      </w:rPr>
    </w:lvl>
    <w:lvl w:ilvl="1" w:tplc="511C2FB6" w:tentative="1">
      <w:start w:val="1"/>
      <w:numFmt w:val="bullet"/>
      <w:lvlText w:val="•"/>
      <w:lvlJc w:val="left"/>
      <w:pPr>
        <w:tabs>
          <w:tab w:val="num" w:pos="1440"/>
        </w:tabs>
        <w:ind w:left="1440" w:hanging="360"/>
      </w:pPr>
      <w:rPr>
        <w:rFonts w:ascii="Arial" w:hAnsi="Arial" w:hint="default"/>
      </w:rPr>
    </w:lvl>
    <w:lvl w:ilvl="2" w:tplc="D752F0BC" w:tentative="1">
      <w:start w:val="1"/>
      <w:numFmt w:val="bullet"/>
      <w:lvlText w:val="•"/>
      <w:lvlJc w:val="left"/>
      <w:pPr>
        <w:tabs>
          <w:tab w:val="num" w:pos="2160"/>
        </w:tabs>
        <w:ind w:left="2160" w:hanging="360"/>
      </w:pPr>
      <w:rPr>
        <w:rFonts w:ascii="Arial" w:hAnsi="Arial" w:hint="default"/>
      </w:rPr>
    </w:lvl>
    <w:lvl w:ilvl="3" w:tplc="F9A6DC40" w:tentative="1">
      <w:start w:val="1"/>
      <w:numFmt w:val="bullet"/>
      <w:lvlText w:val="•"/>
      <w:lvlJc w:val="left"/>
      <w:pPr>
        <w:tabs>
          <w:tab w:val="num" w:pos="2880"/>
        </w:tabs>
        <w:ind w:left="2880" w:hanging="360"/>
      </w:pPr>
      <w:rPr>
        <w:rFonts w:ascii="Arial" w:hAnsi="Arial" w:hint="default"/>
      </w:rPr>
    </w:lvl>
    <w:lvl w:ilvl="4" w:tplc="2F867908" w:tentative="1">
      <w:start w:val="1"/>
      <w:numFmt w:val="bullet"/>
      <w:lvlText w:val="•"/>
      <w:lvlJc w:val="left"/>
      <w:pPr>
        <w:tabs>
          <w:tab w:val="num" w:pos="3600"/>
        </w:tabs>
        <w:ind w:left="3600" w:hanging="360"/>
      </w:pPr>
      <w:rPr>
        <w:rFonts w:ascii="Arial" w:hAnsi="Arial" w:hint="default"/>
      </w:rPr>
    </w:lvl>
    <w:lvl w:ilvl="5" w:tplc="B2004F78" w:tentative="1">
      <w:start w:val="1"/>
      <w:numFmt w:val="bullet"/>
      <w:lvlText w:val="•"/>
      <w:lvlJc w:val="left"/>
      <w:pPr>
        <w:tabs>
          <w:tab w:val="num" w:pos="4320"/>
        </w:tabs>
        <w:ind w:left="4320" w:hanging="360"/>
      </w:pPr>
      <w:rPr>
        <w:rFonts w:ascii="Arial" w:hAnsi="Arial" w:hint="default"/>
      </w:rPr>
    </w:lvl>
    <w:lvl w:ilvl="6" w:tplc="0F6CF24A" w:tentative="1">
      <w:start w:val="1"/>
      <w:numFmt w:val="bullet"/>
      <w:lvlText w:val="•"/>
      <w:lvlJc w:val="left"/>
      <w:pPr>
        <w:tabs>
          <w:tab w:val="num" w:pos="5040"/>
        </w:tabs>
        <w:ind w:left="5040" w:hanging="360"/>
      </w:pPr>
      <w:rPr>
        <w:rFonts w:ascii="Arial" w:hAnsi="Arial" w:hint="default"/>
      </w:rPr>
    </w:lvl>
    <w:lvl w:ilvl="7" w:tplc="CB783EA6" w:tentative="1">
      <w:start w:val="1"/>
      <w:numFmt w:val="bullet"/>
      <w:lvlText w:val="•"/>
      <w:lvlJc w:val="left"/>
      <w:pPr>
        <w:tabs>
          <w:tab w:val="num" w:pos="5760"/>
        </w:tabs>
        <w:ind w:left="5760" w:hanging="360"/>
      </w:pPr>
      <w:rPr>
        <w:rFonts w:ascii="Arial" w:hAnsi="Arial" w:hint="default"/>
      </w:rPr>
    </w:lvl>
    <w:lvl w:ilvl="8" w:tplc="D37843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4432DA"/>
    <w:multiLevelType w:val="hybridMultilevel"/>
    <w:tmpl w:val="3A3ED8BE"/>
    <w:lvl w:ilvl="0" w:tplc="A7B8B9EA">
      <w:start w:val="1"/>
      <w:numFmt w:val="bullet"/>
      <w:lvlText w:val="•"/>
      <w:lvlJc w:val="left"/>
      <w:pPr>
        <w:tabs>
          <w:tab w:val="num" w:pos="720"/>
        </w:tabs>
        <w:ind w:left="720" w:hanging="360"/>
      </w:pPr>
      <w:rPr>
        <w:rFonts w:ascii="Arial" w:hAnsi="Arial" w:hint="default"/>
      </w:rPr>
    </w:lvl>
    <w:lvl w:ilvl="1" w:tplc="B810AD74" w:tentative="1">
      <w:start w:val="1"/>
      <w:numFmt w:val="bullet"/>
      <w:lvlText w:val="•"/>
      <w:lvlJc w:val="left"/>
      <w:pPr>
        <w:tabs>
          <w:tab w:val="num" w:pos="1440"/>
        </w:tabs>
        <w:ind w:left="1440" w:hanging="360"/>
      </w:pPr>
      <w:rPr>
        <w:rFonts w:ascii="Arial" w:hAnsi="Arial" w:hint="default"/>
      </w:rPr>
    </w:lvl>
    <w:lvl w:ilvl="2" w:tplc="C9E0128E" w:tentative="1">
      <w:start w:val="1"/>
      <w:numFmt w:val="bullet"/>
      <w:lvlText w:val="•"/>
      <w:lvlJc w:val="left"/>
      <w:pPr>
        <w:tabs>
          <w:tab w:val="num" w:pos="2160"/>
        </w:tabs>
        <w:ind w:left="2160" w:hanging="360"/>
      </w:pPr>
      <w:rPr>
        <w:rFonts w:ascii="Arial" w:hAnsi="Arial" w:hint="default"/>
      </w:rPr>
    </w:lvl>
    <w:lvl w:ilvl="3" w:tplc="2DA0B5D4" w:tentative="1">
      <w:start w:val="1"/>
      <w:numFmt w:val="bullet"/>
      <w:lvlText w:val="•"/>
      <w:lvlJc w:val="left"/>
      <w:pPr>
        <w:tabs>
          <w:tab w:val="num" w:pos="2880"/>
        </w:tabs>
        <w:ind w:left="2880" w:hanging="360"/>
      </w:pPr>
      <w:rPr>
        <w:rFonts w:ascii="Arial" w:hAnsi="Arial" w:hint="default"/>
      </w:rPr>
    </w:lvl>
    <w:lvl w:ilvl="4" w:tplc="F9943A86" w:tentative="1">
      <w:start w:val="1"/>
      <w:numFmt w:val="bullet"/>
      <w:lvlText w:val="•"/>
      <w:lvlJc w:val="left"/>
      <w:pPr>
        <w:tabs>
          <w:tab w:val="num" w:pos="3600"/>
        </w:tabs>
        <w:ind w:left="3600" w:hanging="360"/>
      </w:pPr>
      <w:rPr>
        <w:rFonts w:ascii="Arial" w:hAnsi="Arial" w:hint="default"/>
      </w:rPr>
    </w:lvl>
    <w:lvl w:ilvl="5" w:tplc="7A625E80" w:tentative="1">
      <w:start w:val="1"/>
      <w:numFmt w:val="bullet"/>
      <w:lvlText w:val="•"/>
      <w:lvlJc w:val="left"/>
      <w:pPr>
        <w:tabs>
          <w:tab w:val="num" w:pos="4320"/>
        </w:tabs>
        <w:ind w:left="4320" w:hanging="360"/>
      </w:pPr>
      <w:rPr>
        <w:rFonts w:ascii="Arial" w:hAnsi="Arial" w:hint="default"/>
      </w:rPr>
    </w:lvl>
    <w:lvl w:ilvl="6" w:tplc="D3004218" w:tentative="1">
      <w:start w:val="1"/>
      <w:numFmt w:val="bullet"/>
      <w:lvlText w:val="•"/>
      <w:lvlJc w:val="left"/>
      <w:pPr>
        <w:tabs>
          <w:tab w:val="num" w:pos="5040"/>
        </w:tabs>
        <w:ind w:left="5040" w:hanging="360"/>
      </w:pPr>
      <w:rPr>
        <w:rFonts w:ascii="Arial" w:hAnsi="Arial" w:hint="default"/>
      </w:rPr>
    </w:lvl>
    <w:lvl w:ilvl="7" w:tplc="DF3EF9E8" w:tentative="1">
      <w:start w:val="1"/>
      <w:numFmt w:val="bullet"/>
      <w:lvlText w:val="•"/>
      <w:lvlJc w:val="left"/>
      <w:pPr>
        <w:tabs>
          <w:tab w:val="num" w:pos="5760"/>
        </w:tabs>
        <w:ind w:left="5760" w:hanging="360"/>
      </w:pPr>
      <w:rPr>
        <w:rFonts w:ascii="Arial" w:hAnsi="Arial" w:hint="default"/>
      </w:rPr>
    </w:lvl>
    <w:lvl w:ilvl="8" w:tplc="FCF29E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A82B16"/>
    <w:multiLevelType w:val="multilevel"/>
    <w:tmpl w:val="56DA8266"/>
    <w:lvl w:ilvl="0">
      <w:numFmt w:val="bullet"/>
      <w:lvlText w:val="-"/>
      <w:lvlJc w:val="left"/>
      <w:pPr>
        <w:ind w:left="420" w:hanging="360"/>
      </w:pPr>
      <w:rPr>
        <w:rFonts w:ascii="Gill Sans MT" w:eastAsia="Times New Roman" w:hAnsi="Gill Sans MT"/>
      </w:rPr>
    </w:lvl>
    <w:lvl w:ilvl="1">
      <w:numFmt w:val="bullet"/>
      <w:lvlText w:val="o"/>
      <w:lvlJc w:val="left"/>
      <w:pPr>
        <w:ind w:left="1140" w:hanging="360"/>
      </w:pPr>
      <w:rPr>
        <w:rFonts w:ascii="Courier New" w:hAnsi="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rPr>
    </w:lvl>
    <w:lvl w:ilvl="8">
      <w:numFmt w:val="bullet"/>
      <w:lvlText w:val=""/>
      <w:lvlJc w:val="left"/>
      <w:pPr>
        <w:ind w:left="6180" w:hanging="360"/>
      </w:pPr>
      <w:rPr>
        <w:rFonts w:ascii="Wingdings" w:hAnsi="Wingdings"/>
      </w:rPr>
    </w:lvl>
  </w:abstractNum>
  <w:abstractNum w:abstractNumId="9" w15:restartNumberingAfterBreak="0">
    <w:nsid w:val="65164DF0"/>
    <w:multiLevelType w:val="hybridMultilevel"/>
    <w:tmpl w:val="51E8A818"/>
    <w:lvl w:ilvl="0" w:tplc="112E81CA">
      <w:start w:val="1"/>
      <w:numFmt w:val="bullet"/>
      <w:lvlText w:val=""/>
      <w:lvlJc w:val="left"/>
      <w:pPr>
        <w:tabs>
          <w:tab w:val="num" w:pos="720"/>
        </w:tabs>
        <w:ind w:left="720" w:hanging="360"/>
      </w:pPr>
      <w:rPr>
        <w:rFonts w:ascii="Wingdings" w:hAnsi="Wingdings" w:hint="default"/>
      </w:rPr>
    </w:lvl>
    <w:lvl w:ilvl="1" w:tplc="AEAEB40E" w:tentative="1">
      <w:start w:val="1"/>
      <w:numFmt w:val="bullet"/>
      <w:lvlText w:val=""/>
      <w:lvlJc w:val="left"/>
      <w:pPr>
        <w:tabs>
          <w:tab w:val="num" w:pos="1440"/>
        </w:tabs>
        <w:ind w:left="1440" w:hanging="360"/>
      </w:pPr>
      <w:rPr>
        <w:rFonts w:ascii="Wingdings" w:hAnsi="Wingdings" w:hint="default"/>
      </w:rPr>
    </w:lvl>
    <w:lvl w:ilvl="2" w:tplc="149E55A8" w:tentative="1">
      <w:start w:val="1"/>
      <w:numFmt w:val="bullet"/>
      <w:lvlText w:val=""/>
      <w:lvlJc w:val="left"/>
      <w:pPr>
        <w:tabs>
          <w:tab w:val="num" w:pos="2160"/>
        </w:tabs>
        <w:ind w:left="2160" w:hanging="360"/>
      </w:pPr>
      <w:rPr>
        <w:rFonts w:ascii="Wingdings" w:hAnsi="Wingdings" w:hint="default"/>
      </w:rPr>
    </w:lvl>
    <w:lvl w:ilvl="3" w:tplc="9F2E519A" w:tentative="1">
      <w:start w:val="1"/>
      <w:numFmt w:val="bullet"/>
      <w:lvlText w:val=""/>
      <w:lvlJc w:val="left"/>
      <w:pPr>
        <w:tabs>
          <w:tab w:val="num" w:pos="2880"/>
        </w:tabs>
        <w:ind w:left="2880" w:hanging="360"/>
      </w:pPr>
      <w:rPr>
        <w:rFonts w:ascii="Wingdings" w:hAnsi="Wingdings" w:hint="default"/>
      </w:rPr>
    </w:lvl>
    <w:lvl w:ilvl="4" w:tplc="DE10BF3A" w:tentative="1">
      <w:start w:val="1"/>
      <w:numFmt w:val="bullet"/>
      <w:lvlText w:val=""/>
      <w:lvlJc w:val="left"/>
      <w:pPr>
        <w:tabs>
          <w:tab w:val="num" w:pos="3600"/>
        </w:tabs>
        <w:ind w:left="3600" w:hanging="360"/>
      </w:pPr>
      <w:rPr>
        <w:rFonts w:ascii="Wingdings" w:hAnsi="Wingdings" w:hint="default"/>
      </w:rPr>
    </w:lvl>
    <w:lvl w:ilvl="5" w:tplc="A42CC1E4" w:tentative="1">
      <w:start w:val="1"/>
      <w:numFmt w:val="bullet"/>
      <w:lvlText w:val=""/>
      <w:lvlJc w:val="left"/>
      <w:pPr>
        <w:tabs>
          <w:tab w:val="num" w:pos="4320"/>
        </w:tabs>
        <w:ind w:left="4320" w:hanging="360"/>
      </w:pPr>
      <w:rPr>
        <w:rFonts w:ascii="Wingdings" w:hAnsi="Wingdings" w:hint="default"/>
      </w:rPr>
    </w:lvl>
    <w:lvl w:ilvl="6" w:tplc="F05A453E" w:tentative="1">
      <w:start w:val="1"/>
      <w:numFmt w:val="bullet"/>
      <w:lvlText w:val=""/>
      <w:lvlJc w:val="left"/>
      <w:pPr>
        <w:tabs>
          <w:tab w:val="num" w:pos="5040"/>
        </w:tabs>
        <w:ind w:left="5040" w:hanging="360"/>
      </w:pPr>
      <w:rPr>
        <w:rFonts w:ascii="Wingdings" w:hAnsi="Wingdings" w:hint="default"/>
      </w:rPr>
    </w:lvl>
    <w:lvl w:ilvl="7" w:tplc="C8EC86C6" w:tentative="1">
      <w:start w:val="1"/>
      <w:numFmt w:val="bullet"/>
      <w:lvlText w:val=""/>
      <w:lvlJc w:val="left"/>
      <w:pPr>
        <w:tabs>
          <w:tab w:val="num" w:pos="5760"/>
        </w:tabs>
        <w:ind w:left="5760" w:hanging="360"/>
      </w:pPr>
      <w:rPr>
        <w:rFonts w:ascii="Wingdings" w:hAnsi="Wingdings" w:hint="default"/>
      </w:rPr>
    </w:lvl>
    <w:lvl w:ilvl="8" w:tplc="F63AA0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B6C65"/>
    <w:multiLevelType w:val="hybridMultilevel"/>
    <w:tmpl w:val="3B629718"/>
    <w:lvl w:ilvl="0" w:tplc="EFA078EE">
      <w:start w:val="1"/>
      <w:numFmt w:val="bullet"/>
      <w:lvlText w:val=""/>
      <w:lvlJc w:val="left"/>
      <w:pPr>
        <w:tabs>
          <w:tab w:val="num" w:pos="720"/>
        </w:tabs>
        <w:ind w:left="720" w:hanging="360"/>
      </w:pPr>
      <w:rPr>
        <w:rFonts w:ascii="Wingdings" w:hAnsi="Wingdings" w:hint="default"/>
      </w:rPr>
    </w:lvl>
    <w:lvl w:ilvl="1" w:tplc="B79C661C" w:tentative="1">
      <w:start w:val="1"/>
      <w:numFmt w:val="bullet"/>
      <w:lvlText w:val=""/>
      <w:lvlJc w:val="left"/>
      <w:pPr>
        <w:tabs>
          <w:tab w:val="num" w:pos="1440"/>
        </w:tabs>
        <w:ind w:left="1440" w:hanging="360"/>
      </w:pPr>
      <w:rPr>
        <w:rFonts w:ascii="Wingdings" w:hAnsi="Wingdings" w:hint="default"/>
      </w:rPr>
    </w:lvl>
    <w:lvl w:ilvl="2" w:tplc="D10EA1EC" w:tentative="1">
      <w:start w:val="1"/>
      <w:numFmt w:val="bullet"/>
      <w:lvlText w:val=""/>
      <w:lvlJc w:val="left"/>
      <w:pPr>
        <w:tabs>
          <w:tab w:val="num" w:pos="2160"/>
        </w:tabs>
        <w:ind w:left="2160" w:hanging="360"/>
      </w:pPr>
      <w:rPr>
        <w:rFonts w:ascii="Wingdings" w:hAnsi="Wingdings" w:hint="default"/>
      </w:rPr>
    </w:lvl>
    <w:lvl w:ilvl="3" w:tplc="71649804" w:tentative="1">
      <w:start w:val="1"/>
      <w:numFmt w:val="bullet"/>
      <w:lvlText w:val=""/>
      <w:lvlJc w:val="left"/>
      <w:pPr>
        <w:tabs>
          <w:tab w:val="num" w:pos="2880"/>
        </w:tabs>
        <w:ind w:left="2880" w:hanging="360"/>
      </w:pPr>
      <w:rPr>
        <w:rFonts w:ascii="Wingdings" w:hAnsi="Wingdings" w:hint="default"/>
      </w:rPr>
    </w:lvl>
    <w:lvl w:ilvl="4" w:tplc="4476C3AE" w:tentative="1">
      <w:start w:val="1"/>
      <w:numFmt w:val="bullet"/>
      <w:lvlText w:val=""/>
      <w:lvlJc w:val="left"/>
      <w:pPr>
        <w:tabs>
          <w:tab w:val="num" w:pos="3600"/>
        </w:tabs>
        <w:ind w:left="3600" w:hanging="360"/>
      </w:pPr>
      <w:rPr>
        <w:rFonts w:ascii="Wingdings" w:hAnsi="Wingdings" w:hint="default"/>
      </w:rPr>
    </w:lvl>
    <w:lvl w:ilvl="5" w:tplc="8376EE58" w:tentative="1">
      <w:start w:val="1"/>
      <w:numFmt w:val="bullet"/>
      <w:lvlText w:val=""/>
      <w:lvlJc w:val="left"/>
      <w:pPr>
        <w:tabs>
          <w:tab w:val="num" w:pos="4320"/>
        </w:tabs>
        <w:ind w:left="4320" w:hanging="360"/>
      </w:pPr>
      <w:rPr>
        <w:rFonts w:ascii="Wingdings" w:hAnsi="Wingdings" w:hint="default"/>
      </w:rPr>
    </w:lvl>
    <w:lvl w:ilvl="6" w:tplc="5D341796" w:tentative="1">
      <w:start w:val="1"/>
      <w:numFmt w:val="bullet"/>
      <w:lvlText w:val=""/>
      <w:lvlJc w:val="left"/>
      <w:pPr>
        <w:tabs>
          <w:tab w:val="num" w:pos="5040"/>
        </w:tabs>
        <w:ind w:left="5040" w:hanging="360"/>
      </w:pPr>
      <w:rPr>
        <w:rFonts w:ascii="Wingdings" w:hAnsi="Wingdings" w:hint="default"/>
      </w:rPr>
    </w:lvl>
    <w:lvl w:ilvl="7" w:tplc="4FF278F0" w:tentative="1">
      <w:start w:val="1"/>
      <w:numFmt w:val="bullet"/>
      <w:lvlText w:val=""/>
      <w:lvlJc w:val="left"/>
      <w:pPr>
        <w:tabs>
          <w:tab w:val="num" w:pos="5760"/>
        </w:tabs>
        <w:ind w:left="5760" w:hanging="360"/>
      </w:pPr>
      <w:rPr>
        <w:rFonts w:ascii="Wingdings" w:hAnsi="Wingdings" w:hint="default"/>
      </w:rPr>
    </w:lvl>
    <w:lvl w:ilvl="8" w:tplc="28C8D5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F05DD"/>
    <w:multiLevelType w:val="hybridMultilevel"/>
    <w:tmpl w:val="4B6838BA"/>
    <w:lvl w:ilvl="0" w:tplc="9E42C388">
      <w:start w:val="1"/>
      <w:numFmt w:val="bullet"/>
      <w:lvlText w:val=""/>
      <w:lvlJc w:val="left"/>
      <w:pPr>
        <w:tabs>
          <w:tab w:val="num" w:pos="720"/>
        </w:tabs>
        <w:ind w:left="720" w:hanging="360"/>
      </w:pPr>
      <w:rPr>
        <w:rFonts w:ascii="Wingdings" w:hAnsi="Wingdings" w:hint="default"/>
      </w:rPr>
    </w:lvl>
    <w:lvl w:ilvl="1" w:tplc="CED2F3D2" w:tentative="1">
      <w:start w:val="1"/>
      <w:numFmt w:val="bullet"/>
      <w:lvlText w:val=""/>
      <w:lvlJc w:val="left"/>
      <w:pPr>
        <w:tabs>
          <w:tab w:val="num" w:pos="1440"/>
        </w:tabs>
        <w:ind w:left="1440" w:hanging="360"/>
      </w:pPr>
      <w:rPr>
        <w:rFonts w:ascii="Wingdings" w:hAnsi="Wingdings" w:hint="default"/>
      </w:rPr>
    </w:lvl>
    <w:lvl w:ilvl="2" w:tplc="87FA26B4" w:tentative="1">
      <w:start w:val="1"/>
      <w:numFmt w:val="bullet"/>
      <w:lvlText w:val=""/>
      <w:lvlJc w:val="left"/>
      <w:pPr>
        <w:tabs>
          <w:tab w:val="num" w:pos="2160"/>
        </w:tabs>
        <w:ind w:left="2160" w:hanging="360"/>
      </w:pPr>
      <w:rPr>
        <w:rFonts w:ascii="Wingdings" w:hAnsi="Wingdings" w:hint="default"/>
      </w:rPr>
    </w:lvl>
    <w:lvl w:ilvl="3" w:tplc="423EC3B4" w:tentative="1">
      <w:start w:val="1"/>
      <w:numFmt w:val="bullet"/>
      <w:lvlText w:val=""/>
      <w:lvlJc w:val="left"/>
      <w:pPr>
        <w:tabs>
          <w:tab w:val="num" w:pos="2880"/>
        </w:tabs>
        <w:ind w:left="2880" w:hanging="360"/>
      </w:pPr>
      <w:rPr>
        <w:rFonts w:ascii="Wingdings" w:hAnsi="Wingdings" w:hint="default"/>
      </w:rPr>
    </w:lvl>
    <w:lvl w:ilvl="4" w:tplc="6CEAB106" w:tentative="1">
      <w:start w:val="1"/>
      <w:numFmt w:val="bullet"/>
      <w:lvlText w:val=""/>
      <w:lvlJc w:val="left"/>
      <w:pPr>
        <w:tabs>
          <w:tab w:val="num" w:pos="3600"/>
        </w:tabs>
        <w:ind w:left="3600" w:hanging="360"/>
      </w:pPr>
      <w:rPr>
        <w:rFonts w:ascii="Wingdings" w:hAnsi="Wingdings" w:hint="default"/>
      </w:rPr>
    </w:lvl>
    <w:lvl w:ilvl="5" w:tplc="E85800EC" w:tentative="1">
      <w:start w:val="1"/>
      <w:numFmt w:val="bullet"/>
      <w:lvlText w:val=""/>
      <w:lvlJc w:val="left"/>
      <w:pPr>
        <w:tabs>
          <w:tab w:val="num" w:pos="4320"/>
        </w:tabs>
        <w:ind w:left="4320" w:hanging="360"/>
      </w:pPr>
      <w:rPr>
        <w:rFonts w:ascii="Wingdings" w:hAnsi="Wingdings" w:hint="default"/>
      </w:rPr>
    </w:lvl>
    <w:lvl w:ilvl="6" w:tplc="D026B746" w:tentative="1">
      <w:start w:val="1"/>
      <w:numFmt w:val="bullet"/>
      <w:lvlText w:val=""/>
      <w:lvlJc w:val="left"/>
      <w:pPr>
        <w:tabs>
          <w:tab w:val="num" w:pos="5040"/>
        </w:tabs>
        <w:ind w:left="5040" w:hanging="360"/>
      </w:pPr>
      <w:rPr>
        <w:rFonts w:ascii="Wingdings" w:hAnsi="Wingdings" w:hint="default"/>
      </w:rPr>
    </w:lvl>
    <w:lvl w:ilvl="7" w:tplc="685615D6" w:tentative="1">
      <w:start w:val="1"/>
      <w:numFmt w:val="bullet"/>
      <w:lvlText w:val=""/>
      <w:lvlJc w:val="left"/>
      <w:pPr>
        <w:tabs>
          <w:tab w:val="num" w:pos="5760"/>
        </w:tabs>
        <w:ind w:left="5760" w:hanging="360"/>
      </w:pPr>
      <w:rPr>
        <w:rFonts w:ascii="Wingdings" w:hAnsi="Wingdings" w:hint="default"/>
      </w:rPr>
    </w:lvl>
    <w:lvl w:ilvl="8" w:tplc="1C10EE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0576C"/>
    <w:multiLevelType w:val="hybridMultilevel"/>
    <w:tmpl w:val="17384366"/>
    <w:lvl w:ilvl="0" w:tplc="359AC362">
      <w:start w:val="1"/>
      <w:numFmt w:val="bullet"/>
      <w:lvlText w:val=""/>
      <w:lvlJc w:val="left"/>
      <w:pPr>
        <w:tabs>
          <w:tab w:val="num" w:pos="720"/>
        </w:tabs>
        <w:ind w:left="720" w:hanging="360"/>
      </w:pPr>
      <w:rPr>
        <w:rFonts w:ascii="Wingdings" w:hAnsi="Wingdings" w:hint="default"/>
      </w:rPr>
    </w:lvl>
    <w:lvl w:ilvl="1" w:tplc="41DCEEB4">
      <w:start w:val="1"/>
      <w:numFmt w:val="bullet"/>
      <w:lvlText w:val=""/>
      <w:lvlJc w:val="left"/>
      <w:pPr>
        <w:tabs>
          <w:tab w:val="num" w:pos="1440"/>
        </w:tabs>
        <w:ind w:left="1440" w:hanging="360"/>
      </w:pPr>
      <w:rPr>
        <w:rFonts w:ascii="Wingdings" w:hAnsi="Wingdings" w:hint="default"/>
      </w:rPr>
    </w:lvl>
    <w:lvl w:ilvl="2" w:tplc="1E02B7EE" w:tentative="1">
      <w:start w:val="1"/>
      <w:numFmt w:val="bullet"/>
      <w:lvlText w:val=""/>
      <w:lvlJc w:val="left"/>
      <w:pPr>
        <w:tabs>
          <w:tab w:val="num" w:pos="2160"/>
        </w:tabs>
        <w:ind w:left="2160" w:hanging="360"/>
      </w:pPr>
      <w:rPr>
        <w:rFonts w:ascii="Wingdings" w:hAnsi="Wingdings" w:hint="default"/>
      </w:rPr>
    </w:lvl>
    <w:lvl w:ilvl="3" w:tplc="A8A2B8D8" w:tentative="1">
      <w:start w:val="1"/>
      <w:numFmt w:val="bullet"/>
      <w:lvlText w:val=""/>
      <w:lvlJc w:val="left"/>
      <w:pPr>
        <w:tabs>
          <w:tab w:val="num" w:pos="2880"/>
        </w:tabs>
        <w:ind w:left="2880" w:hanging="360"/>
      </w:pPr>
      <w:rPr>
        <w:rFonts w:ascii="Wingdings" w:hAnsi="Wingdings" w:hint="default"/>
      </w:rPr>
    </w:lvl>
    <w:lvl w:ilvl="4" w:tplc="E95CF0D4" w:tentative="1">
      <w:start w:val="1"/>
      <w:numFmt w:val="bullet"/>
      <w:lvlText w:val=""/>
      <w:lvlJc w:val="left"/>
      <w:pPr>
        <w:tabs>
          <w:tab w:val="num" w:pos="3600"/>
        </w:tabs>
        <w:ind w:left="3600" w:hanging="360"/>
      </w:pPr>
      <w:rPr>
        <w:rFonts w:ascii="Wingdings" w:hAnsi="Wingdings" w:hint="default"/>
      </w:rPr>
    </w:lvl>
    <w:lvl w:ilvl="5" w:tplc="9A345818" w:tentative="1">
      <w:start w:val="1"/>
      <w:numFmt w:val="bullet"/>
      <w:lvlText w:val=""/>
      <w:lvlJc w:val="left"/>
      <w:pPr>
        <w:tabs>
          <w:tab w:val="num" w:pos="4320"/>
        </w:tabs>
        <w:ind w:left="4320" w:hanging="360"/>
      </w:pPr>
      <w:rPr>
        <w:rFonts w:ascii="Wingdings" w:hAnsi="Wingdings" w:hint="default"/>
      </w:rPr>
    </w:lvl>
    <w:lvl w:ilvl="6" w:tplc="0CBC061A" w:tentative="1">
      <w:start w:val="1"/>
      <w:numFmt w:val="bullet"/>
      <w:lvlText w:val=""/>
      <w:lvlJc w:val="left"/>
      <w:pPr>
        <w:tabs>
          <w:tab w:val="num" w:pos="5040"/>
        </w:tabs>
        <w:ind w:left="5040" w:hanging="360"/>
      </w:pPr>
      <w:rPr>
        <w:rFonts w:ascii="Wingdings" w:hAnsi="Wingdings" w:hint="default"/>
      </w:rPr>
    </w:lvl>
    <w:lvl w:ilvl="7" w:tplc="7EB0A766" w:tentative="1">
      <w:start w:val="1"/>
      <w:numFmt w:val="bullet"/>
      <w:lvlText w:val=""/>
      <w:lvlJc w:val="left"/>
      <w:pPr>
        <w:tabs>
          <w:tab w:val="num" w:pos="5760"/>
        </w:tabs>
        <w:ind w:left="5760" w:hanging="360"/>
      </w:pPr>
      <w:rPr>
        <w:rFonts w:ascii="Wingdings" w:hAnsi="Wingdings" w:hint="default"/>
      </w:rPr>
    </w:lvl>
    <w:lvl w:ilvl="8" w:tplc="7C6CDC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5148DD"/>
    <w:multiLevelType w:val="hybridMultilevel"/>
    <w:tmpl w:val="55D6849E"/>
    <w:lvl w:ilvl="0" w:tplc="DCE6F1B6">
      <w:start w:val="14"/>
      <w:numFmt w:val="bullet"/>
      <w:lvlText w:val="-"/>
      <w:lvlJc w:val="left"/>
      <w:pPr>
        <w:ind w:left="420" w:hanging="360"/>
      </w:pPr>
      <w:rPr>
        <w:rFonts w:ascii="Gill Sans MT" w:eastAsia="Times New Roman" w:hAnsi="Gill Sans MT"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2"/>
  </w:num>
  <w:num w:numId="6">
    <w:abstractNumId w:val="3"/>
  </w:num>
  <w:num w:numId="7">
    <w:abstractNumId w:val="4"/>
  </w:num>
  <w:num w:numId="8">
    <w:abstractNumId w:val="11"/>
  </w:num>
  <w:num w:numId="9">
    <w:abstractNumId w:val="9"/>
  </w:num>
  <w:num w:numId="10">
    <w:abstractNumId w:val="10"/>
  </w:num>
  <w:num w:numId="11">
    <w:abstractNumId w:val="5"/>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56"/>
    <w:rsid w:val="00007CFB"/>
    <w:rsid w:val="000131C4"/>
    <w:rsid w:val="000142EA"/>
    <w:rsid w:val="00015491"/>
    <w:rsid w:val="00016573"/>
    <w:rsid w:val="00017300"/>
    <w:rsid w:val="00017A77"/>
    <w:rsid w:val="000273EB"/>
    <w:rsid w:val="00034C2E"/>
    <w:rsid w:val="00041AB7"/>
    <w:rsid w:val="00042C34"/>
    <w:rsid w:val="00044C80"/>
    <w:rsid w:val="00045ADF"/>
    <w:rsid w:val="00050866"/>
    <w:rsid w:val="0005152A"/>
    <w:rsid w:val="0005166C"/>
    <w:rsid w:val="00051D1D"/>
    <w:rsid w:val="00055652"/>
    <w:rsid w:val="000561B9"/>
    <w:rsid w:val="000636D7"/>
    <w:rsid w:val="00072123"/>
    <w:rsid w:val="000734E0"/>
    <w:rsid w:val="00083E6A"/>
    <w:rsid w:val="00084264"/>
    <w:rsid w:val="000857B7"/>
    <w:rsid w:val="00086593"/>
    <w:rsid w:val="00097A03"/>
    <w:rsid w:val="000A1617"/>
    <w:rsid w:val="000A3E59"/>
    <w:rsid w:val="000A7BA5"/>
    <w:rsid w:val="000B10DA"/>
    <w:rsid w:val="000B148C"/>
    <w:rsid w:val="000B2411"/>
    <w:rsid w:val="000B49AA"/>
    <w:rsid w:val="000B77E6"/>
    <w:rsid w:val="000D0AC1"/>
    <w:rsid w:val="000E21AB"/>
    <w:rsid w:val="000E2FCC"/>
    <w:rsid w:val="000E51C2"/>
    <w:rsid w:val="000E5557"/>
    <w:rsid w:val="000E7983"/>
    <w:rsid w:val="000F503A"/>
    <w:rsid w:val="000F5BC3"/>
    <w:rsid w:val="000F638D"/>
    <w:rsid w:val="000F7E34"/>
    <w:rsid w:val="001044DF"/>
    <w:rsid w:val="00111664"/>
    <w:rsid w:val="00112007"/>
    <w:rsid w:val="00112E71"/>
    <w:rsid w:val="0011605E"/>
    <w:rsid w:val="00116ABF"/>
    <w:rsid w:val="00121901"/>
    <w:rsid w:val="00121FD8"/>
    <w:rsid w:val="00137572"/>
    <w:rsid w:val="00146AC1"/>
    <w:rsid w:val="00147000"/>
    <w:rsid w:val="00147CA5"/>
    <w:rsid w:val="00151BAA"/>
    <w:rsid w:val="00157EF2"/>
    <w:rsid w:val="00175CA6"/>
    <w:rsid w:val="0018092C"/>
    <w:rsid w:val="00183568"/>
    <w:rsid w:val="001928CB"/>
    <w:rsid w:val="00193AF3"/>
    <w:rsid w:val="00193DA5"/>
    <w:rsid w:val="0019584E"/>
    <w:rsid w:val="001B6D31"/>
    <w:rsid w:val="001C4F77"/>
    <w:rsid w:val="001E178C"/>
    <w:rsid w:val="001E2920"/>
    <w:rsid w:val="001E353F"/>
    <w:rsid w:val="001E69C5"/>
    <w:rsid w:val="001F2D42"/>
    <w:rsid w:val="00204412"/>
    <w:rsid w:val="00215ECF"/>
    <w:rsid w:val="0022148C"/>
    <w:rsid w:val="002228C1"/>
    <w:rsid w:val="00227FA4"/>
    <w:rsid w:val="002311CA"/>
    <w:rsid w:val="00231B93"/>
    <w:rsid w:val="00233604"/>
    <w:rsid w:val="00234503"/>
    <w:rsid w:val="00245DD2"/>
    <w:rsid w:val="00247440"/>
    <w:rsid w:val="00253A8E"/>
    <w:rsid w:val="002618A0"/>
    <w:rsid w:val="0026609D"/>
    <w:rsid w:val="00273E77"/>
    <w:rsid w:val="00277DD2"/>
    <w:rsid w:val="00280380"/>
    <w:rsid w:val="002837A9"/>
    <w:rsid w:val="002A094E"/>
    <w:rsid w:val="002A0B35"/>
    <w:rsid w:val="002A7065"/>
    <w:rsid w:val="002C5D6C"/>
    <w:rsid w:val="002C6B40"/>
    <w:rsid w:val="002D4639"/>
    <w:rsid w:val="002F61AE"/>
    <w:rsid w:val="0030109E"/>
    <w:rsid w:val="003057D2"/>
    <w:rsid w:val="00305EBC"/>
    <w:rsid w:val="0030674E"/>
    <w:rsid w:val="00314EEC"/>
    <w:rsid w:val="0032480E"/>
    <w:rsid w:val="0032645F"/>
    <w:rsid w:val="003317A8"/>
    <w:rsid w:val="00341C9E"/>
    <w:rsid w:val="00345FFD"/>
    <w:rsid w:val="00347323"/>
    <w:rsid w:val="00350E56"/>
    <w:rsid w:val="00351565"/>
    <w:rsid w:val="00355C6B"/>
    <w:rsid w:val="00363296"/>
    <w:rsid w:val="003645A0"/>
    <w:rsid w:val="00370328"/>
    <w:rsid w:val="00377202"/>
    <w:rsid w:val="0038088E"/>
    <w:rsid w:val="003835DB"/>
    <w:rsid w:val="00390900"/>
    <w:rsid w:val="00393FB0"/>
    <w:rsid w:val="003A3C7E"/>
    <w:rsid w:val="003C5EEF"/>
    <w:rsid w:val="003D16AF"/>
    <w:rsid w:val="003D3969"/>
    <w:rsid w:val="003D6F9F"/>
    <w:rsid w:val="003F145C"/>
    <w:rsid w:val="003F1BF1"/>
    <w:rsid w:val="003F66B0"/>
    <w:rsid w:val="00402A46"/>
    <w:rsid w:val="004229C8"/>
    <w:rsid w:val="00427CC7"/>
    <w:rsid w:val="00431E76"/>
    <w:rsid w:val="0043521B"/>
    <w:rsid w:val="0043758A"/>
    <w:rsid w:val="00443FAD"/>
    <w:rsid w:val="0045491F"/>
    <w:rsid w:val="00470348"/>
    <w:rsid w:val="004778B9"/>
    <w:rsid w:val="00481802"/>
    <w:rsid w:val="00491B76"/>
    <w:rsid w:val="00496D14"/>
    <w:rsid w:val="004B19BF"/>
    <w:rsid w:val="004B1CB7"/>
    <w:rsid w:val="004B7233"/>
    <w:rsid w:val="004C0A99"/>
    <w:rsid w:val="004C2439"/>
    <w:rsid w:val="004D0490"/>
    <w:rsid w:val="004D676D"/>
    <w:rsid w:val="004F2969"/>
    <w:rsid w:val="004F5F10"/>
    <w:rsid w:val="004F618A"/>
    <w:rsid w:val="004F70F9"/>
    <w:rsid w:val="004F7E97"/>
    <w:rsid w:val="004F7EB3"/>
    <w:rsid w:val="00513458"/>
    <w:rsid w:val="005155BA"/>
    <w:rsid w:val="00525816"/>
    <w:rsid w:val="00525DF4"/>
    <w:rsid w:val="00540851"/>
    <w:rsid w:val="00551470"/>
    <w:rsid w:val="00560766"/>
    <w:rsid w:val="00565BA1"/>
    <w:rsid w:val="005707E2"/>
    <w:rsid w:val="005754F1"/>
    <w:rsid w:val="00575A16"/>
    <w:rsid w:val="0057799A"/>
    <w:rsid w:val="00580BA3"/>
    <w:rsid w:val="00581961"/>
    <w:rsid w:val="00585D4C"/>
    <w:rsid w:val="0058687A"/>
    <w:rsid w:val="00587BAD"/>
    <w:rsid w:val="005923F7"/>
    <w:rsid w:val="00596F53"/>
    <w:rsid w:val="005A504A"/>
    <w:rsid w:val="005A5B44"/>
    <w:rsid w:val="005A7868"/>
    <w:rsid w:val="005B63CB"/>
    <w:rsid w:val="005B673F"/>
    <w:rsid w:val="005C1DFE"/>
    <w:rsid w:val="005D4938"/>
    <w:rsid w:val="0060740F"/>
    <w:rsid w:val="006267D9"/>
    <w:rsid w:val="00627D1D"/>
    <w:rsid w:val="00634256"/>
    <w:rsid w:val="00635E0A"/>
    <w:rsid w:val="00637EC6"/>
    <w:rsid w:val="00647E4F"/>
    <w:rsid w:val="0066042B"/>
    <w:rsid w:val="00661DAF"/>
    <w:rsid w:val="00661DE7"/>
    <w:rsid w:val="006649B2"/>
    <w:rsid w:val="0067155A"/>
    <w:rsid w:val="00671C42"/>
    <w:rsid w:val="0067304C"/>
    <w:rsid w:val="00673513"/>
    <w:rsid w:val="00676BEC"/>
    <w:rsid w:val="00687133"/>
    <w:rsid w:val="00692F2B"/>
    <w:rsid w:val="0069449A"/>
    <w:rsid w:val="00696D89"/>
    <w:rsid w:val="006B2DF0"/>
    <w:rsid w:val="006B6D5F"/>
    <w:rsid w:val="006D2972"/>
    <w:rsid w:val="006D5B41"/>
    <w:rsid w:val="006E7A16"/>
    <w:rsid w:val="006F0D62"/>
    <w:rsid w:val="006F45CB"/>
    <w:rsid w:val="006F4965"/>
    <w:rsid w:val="006F579F"/>
    <w:rsid w:val="00704400"/>
    <w:rsid w:val="00710FC5"/>
    <w:rsid w:val="00731B19"/>
    <w:rsid w:val="00734168"/>
    <w:rsid w:val="00744CF6"/>
    <w:rsid w:val="00760264"/>
    <w:rsid w:val="007608B6"/>
    <w:rsid w:val="0076194D"/>
    <w:rsid w:val="00767479"/>
    <w:rsid w:val="00775F5D"/>
    <w:rsid w:val="007771FB"/>
    <w:rsid w:val="007814E5"/>
    <w:rsid w:val="00783B9D"/>
    <w:rsid w:val="00785B64"/>
    <w:rsid w:val="00792449"/>
    <w:rsid w:val="007A287B"/>
    <w:rsid w:val="007A4D43"/>
    <w:rsid w:val="007A638E"/>
    <w:rsid w:val="007C03B1"/>
    <w:rsid w:val="007C5D01"/>
    <w:rsid w:val="007D2403"/>
    <w:rsid w:val="007D2515"/>
    <w:rsid w:val="007D3D77"/>
    <w:rsid w:val="007D3F07"/>
    <w:rsid w:val="007D4C67"/>
    <w:rsid w:val="007D6036"/>
    <w:rsid w:val="007D63A9"/>
    <w:rsid w:val="007E1576"/>
    <w:rsid w:val="007E1882"/>
    <w:rsid w:val="0080415D"/>
    <w:rsid w:val="00805F54"/>
    <w:rsid w:val="00810DD3"/>
    <w:rsid w:val="00812076"/>
    <w:rsid w:val="008134BD"/>
    <w:rsid w:val="00833774"/>
    <w:rsid w:val="008403AE"/>
    <w:rsid w:val="00840EF7"/>
    <w:rsid w:val="00841064"/>
    <w:rsid w:val="00843D1B"/>
    <w:rsid w:val="008505E4"/>
    <w:rsid w:val="00853060"/>
    <w:rsid w:val="008532CC"/>
    <w:rsid w:val="00855DDD"/>
    <w:rsid w:val="0086546A"/>
    <w:rsid w:val="00866143"/>
    <w:rsid w:val="00867A1F"/>
    <w:rsid w:val="00880465"/>
    <w:rsid w:val="00880966"/>
    <w:rsid w:val="00880D06"/>
    <w:rsid w:val="00887493"/>
    <w:rsid w:val="00894A74"/>
    <w:rsid w:val="008A06DD"/>
    <w:rsid w:val="008A69EF"/>
    <w:rsid w:val="008B4989"/>
    <w:rsid w:val="008B5040"/>
    <w:rsid w:val="008B5756"/>
    <w:rsid w:val="008C0EA2"/>
    <w:rsid w:val="008C0FB3"/>
    <w:rsid w:val="008C21BD"/>
    <w:rsid w:val="008C3235"/>
    <w:rsid w:val="008C4E9B"/>
    <w:rsid w:val="008C5350"/>
    <w:rsid w:val="008C6AA5"/>
    <w:rsid w:val="008C74B3"/>
    <w:rsid w:val="008C7BB3"/>
    <w:rsid w:val="008D705E"/>
    <w:rsid w:val="008E355E"/>
    <w:rsid w:val="008E5CF1"/>
    <w:rsid w:val="008E6E5D"/>
    <w:rsid w:val="008E7A34"/>
    <w:rsid w:val="008F01EA"/>
    <w:rsid w:val="008F3C87"/>
    <w:rsid w:val="008F48F1"/>
    <w:rsid w:val="00903010"/>
    <w:rsid w:val="00904B2C"/>
    <w:rsid w:val="00906E10"/>
    <w:rsid w:val="00910252"/>
    <w:rsid w:val="00921151"/>
    <w:rsid w:val="00925D97"/>
    <w:rsid w:val="00926193"/>
    <w:rsid w:val="00926CEE"/>
    <w:rsid w:val="00934D5F"/>
    <w:rsid w:val="00940197"/>
    <w:rsid w:val="00947E34"/>
    <w:rsid w:val="00956312"/>
    <w:rsid w:val="00957617"/>
    <w:rsid w:val="00960484"/>
    <w:rsid w:val="00961FAA"/>
    <w:rsid w:val="0096633F"/>
    <w:rsid w:val="00966E6B"/>
    <w:rsid w:val="00974C53"/>
    <w:rsid w:val="0097551F"/>
    <w:rsid w:val="009833FC"/>
    <w:rsid w:val="00984267"/>
    <w:rsid w:val="00985119"/>
    <w:rsid w:val="009939B8"/>
    <w:rsid w:val="00995138"/>
    <w:rsid w:val="009A01CE"/>
    <w:rsid w:val="009A165D"/>
    <w:rsid w:val="009A3A91"/>
    <w:rsid w:val="009C260A"/>
    <w:rsid w:val="009C4BAE"/>
    <w:rsid w:val="009D1CBF"/>
    <w:rsid w:val="009D57BE"/>
    <w:rsid w:val="009E373A"/>
    <w:rsid w:val="009F0953"/>
    <w:rsid w:val="009F4424"/>
    <w:rsid w:val="00A00398"/>
    <w:rsid w:val="00A0667C"/>
    <w:rsid w:val="00A11338"/>
    <w:rsid w:val="00A140CE"/>
    <w:rsid w:val="00A22CD9"/>
    <w:rsid w:val="00A24684"/>
    <w:rsid w:val="00A30C82"/>
    <w:rsid w:val="00A33B82"/>
    <w:rsid w:val="00A43B86"/>
    <w:rsid w:val="00A520C2"/>
    <w:rsid w:val="00A5421B"/>
    <w:rsid w:val="00A6261B"/>
    <w:rsid w:val="00A77F38"/>
    <w:rsid w:val="00A80C35"/>
    <w:rsid w:val="00A97493"/>
    <w:rsid w:val="00AA0675"/>
    <w:rsid w:val="00AA38E2"/>
    <w:rsid w:val="00AA7EF9"/>
    <w:rsid w:val="00AB533F"/>
    <w:rsid w:val="00AB7714"/>
    <w:rsid w:val="00AC1EAC"/>
    <w:rsid w:val="00AD7B65"/>
    <w:rsid w:val="00AF2132"/>
    <w:rsid w:val="00AF6093"/>
    <w:rsid w:val="00B0152A"/>
    <w:rsid w:val="00B0406A"/>
    <w:rsid w:val="00B043EF"/>
    <w:rsid w:val="00B10DBB"/>
    <w:rsid w:val="00B12532"/>
    <w:rsid w:val="00B14204"/>
    <w:rsid w:val="00B256E3"/>
    <w:rsid w:val="00B37C1B"/>
    <w:rsid w:val="00B51E3A"/>
    <w:rsid w:val="00B565EA"/>
    <w:rsid w:val="00B614C3"/>
    <w:rsid w:val="00B66038"/>
    <w:rsid w:val="00B7306C"/>
    <w:rsid w:val="00B73727"/>
    <w:rsid w:val="00B74626"/>
    <w:rsid w:val="00B75397"/>
    <w:rsid w:val="00B76666"/>
    <w:rsid w:val="00B82A5C"/>
    <w:rsid w:val="00B831DC"/>
    <w:rsid w:val="00B90E96"/>
    <w:rsid w:val="00BB1650"/>
    <w:rsid w:val="00BD293E"/>
    <w:rsid w:val="00BD5E6A"/>
    <w:rsid w:val="00BE45BB"/>
    <w:rsid w:val="00BE5F43"/>
    <w:rsid w:val="00BE68B5"/>
    <w:rsid w:val="00C02F55"/>
    <w:rsid w:val="00C054F8"/>
    <w:rsid w:val="00C06472"/>
    <w:rsid w:val="00C10B39"/>
    <w:rsid w:val="00C144FE"/>
    <w:rsid w:val="00C22A22"/>
    <w:rsid w:val="00C306C5"/>
    <w:rsid w:val="00C346F8"/>
    <w:rsid w:val="00C41F1A"/>
    <w:rsid w:val="00C43F37"/>
    <w:rsid w:val="00C47291"/>
    <w:rsid w:val="00C5002E"/>
    <w:rsid w:val="00C50115"/>
    <w:rsid w:val="00C52AAB"/>
    <w:rsid w:val="00C5361B"/>
    <w:rsid w:val="00C54DA6"/>
    <w:rsid w:val="00C563B5"/>
    <w:rsid w:val="00C567C1"/>
    <w:rsid w:val="00C56C8D"/>
    <w:rsid w:val="00C60339"/>
    <w:rsid w:val="00C670DE"/>
    <w:rsid w:val="00C74F73"/>
    <w:rsid w:val="00C80897"/>
    <w:rsid w:val="00C82A1B"/>
    <w:rsid w:val="00C84221"/>
    <w:rsid w:val="00C862A9"/>
    <w:rsid w:val="00C91864"/>
    <w:rsid w:val="00CC7D2A"/>
    <w:rsid w:val="00CD1F19"/>
    <w:rsid w:val="00CE0252"/>
    <w:rsid w:val="00CE2BBC"/>
    <w:rsid w:val="00CF1A59"/>
    <w:rsid w:val="00CF508B"/>
    <w:rsid w:val="00CF5199"/>
    <w:rsid w:val="00CF5BBC"/>
    <w:rsid w:val="00D02F4F"/>
    <w:rsid w:val="00D10103"/>
    <w:rsid w:val="00D12A07"/>
    <w:rsid w:val="00D177CD"/>
    <w:rsid w:val="00D24852"/>
    <w:rsid w:val="00D27995"/>
    <w:rsid w:val="00D33F60"/>
    <w:rsid w:val="00D406AF"/>
    <w:rsid w:val="00D456EF"/>
    <w:rsid w:val="00D470B4"/>
    <w:rsid w:val="00D57768"/>
    <w:rsid w:val="00D60318"/>
    <w:rsid w:val="00D61D22"/>
    <w:rsid w:val="00D61DE6"/>
    <w:rsid w:val="00D664CB"/>
    <w:rsid w:val="00D82581"/>
    <w:rsid w:val="00D846DC"/>
    <w:rsid w:val="00D855D7"/>
    <w:rsid w:val="00D94F28"/>
    <w:rsid w:val="00DA167C"/>
    <w:rsid w:val="00DA1C6F"/>
    <w:rsid w:val="00DA7C04"/>
    <w:rsid w:val="00DB6E56"/>
    <w:rsid w:val="00DC189F"/>
    <w:rsid w:val="00DC26B4"/>
    <w:rsid w:val="00DC7B50"/>
    <w:rsid w:val="00DD4A5E"/>
    <w:rsid w:val="00DF1B92"/>
    <w:rsid w:val="00DF69DF"/>
    <w:rsid w:val="00E00B37"/>
    <w:rsid w:val="00E07456"/>
    <w:rsid w:val="00E137CF"/>
    <w:rsid w:val="00E14439"/>
    <w:rsid w:val="00E1781D"/>
    <w:rsid w:val="00E2249D"/>
    <w:rsid w:val="00E23226"/>
    <w:rsid w:val="00E23449"/>
    <w:rsid w:val="00E26729"/>
    <w:rsid w:val="00E42048"/>
    <w:rsid w:val="00E4397F"/>
    <w:rsid w:val="00E43C1C"/>
    <w:rsid w:val="00E616B7"/>
    <w:rsid w:val="00E67EA8"/>
    <w:rsid w:val="00E73F75"/>
    <w:rsid w:val="00E74E67"/>
    <w:rsid w:val="00E85CB3"/>
    <w:rsid w:val="00E92FE8"/>
    <w:rsid w:val="00E937BE"/>
    <w:rsid w:val="00EA1089"/>
    <w:rsid w:val="00EA3AF2"/>
    <w:rsid w:val="00EA652C"/>
    <w:rsid w:val="00EB3507"/>
    <w:rsid w:val="00EB3B79"/>
    <w:rsid w:val="00ED19BE"/>
    <w:rsid w:val="00EE3954"/>
    <w:rsid w:val="00EE67C0"/>
    <w:rsid w:val="00EE737A"/>
    <w:rsid w:val="00EF70B8"/>
    <w:rsid w:val="00F03091"/>
    <w:rsid w:val="00F031F8"/>
    <w:rsid w:val="00F0555D"/>
    <w:rsid w:val="00F05AF4"/>
    <w:rsid w:val="00F1344F"/>
    <w:rsid w:val="00F157E7"/>
    <w:rsid w:val="00F2055B"/>
    <w:rsid w:val="00F24313"/>
    <w:rsid w:val="00F24F32"/>
    <w:rsid w:val="00F276CD"/>
    <w:rsid w:val="00F463E5"/>
    <w:rsid w:val="00F51F19"/>
    <w:rsid w:val="00F5255E"/>
    <w:rsid w:val="00F53C8E"/>
    <w:rsid w:val="00F56FFC"/>
    <w:rsid w:val="00F64115"/>
    <w:rsid w:val="00F703C0"/>
    <w:rsid w:val="00F7377A"/>
    <w:rsid w:val="00F761B2"/>
    <w:rsid w:val="00F76327"/>
    <w:rsid w:val="00F77AC4"/>
    <w:rsid w:val="00F83270"/>
    <w:rsid w:val="00F845BB"/>
    <w:rsid w:val="00F846AB"/>
    <w:rsid w:val="00F850A5"/>
    <w:rsid w:val="00F851FE"/>
    <w:rsid w:val="00F85924"/>
    <w:rsid w:val="00F90243"/>
    <w:rsid w:val="00F95F10"/>
    <w:rsid w:val="00FA204F"/>
    <w:rsid w:val="00FB1FDE"/>
    <w:rsid w:val="00FC5E25"/>
    <w:rsid w:val="00FC6E60"/>
    <w:rsid w:val="00FD1F8E"/>
    <w:rsid w:val="00FD38A9"/>
    <w:rsid w:val="00FD5696"/>
    <w:rsid w:val="00FD797B"/>
    <w:rsid w:val="00FE1742"/>
    <w:rsid w:val="00FE3897"/>
    <w:rsid w:val="00FF5520"/>
    <w:rsid w:val="00FF612A"/>
    <w:rsid w:val="00FF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D3A0"/>
  <w15:chartTrackingRefBased/>
  <w15:docId w15:val="{1CC336FE-4DAB-4C01-97BA-883EFEB5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71FB"/>
    <w:pPr>
      <w:autoSpaceDN w:val="0"/>
      <w:spacing w:before="100" w:after="1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71FB"/>
    <w:pPr>
      <w:autoSpaceDN w:val="0"/>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rsid w:val="007771FB"/>
    <w:rPr>
      <w:rFonts w:cs="Times New Roman"/>
      <w:color w:val="0000FF"/>
      <w:u w:val="single"/>
    </w:rPr>
  </w:style>
  <w:style w:type="character" w:styleId="CommentReference">
    <w:name w:val="annotation reference"/>
    <w:basedOn w:val="DefaultParagraphFont"/>
    <w:rsid w:val="007771FB"/>
    <w:rPr>
      <w:sz w:val="16"/>
      <w:szCs w:val="16"/>
    </w:rPr>
  </w:style>
  <w:style w:type="paragraph" w:styleId="CommentText">
    <w:name w:val="annotation text"/>
    <w:basedOn w:val="Normal"/>
    <w:link w:val="CommentTextChar"/>
    <w:rsid w:val="007771FB"/>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7771F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7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FB"/>
    <w:rPr>
      <w:rFonts w:ascii="Segoe UI" w:hAnsi="Segoe UI" w:cs="Segoe UI"/>
      <w:sz w:val="18"/>
      <w:szCs w:val="18"/>
    </w:rPr>
  </w:style>
  <w:style w:type="table" w:styleId="TableGrid">
    <w:name w:val="Table Grid"/>
    <w:basedOn w:val="TableNormal"/>
    <w:uiPriority w:val="39"/>
    <w:unhideWhenUsed/>
    <w:rsid w:val="00AB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19BE"/>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9BE"/>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B2411"/>
    <w:rPr>
      <w:color w:val="605E5C"/>
      <w:shd w:val="clear" w:color="auto" w:fill="E1DFDD"/>
    </w:rPr>
  </w:style>
  <w:style w:type="paragraph" w:styleId="PlainText">
    <w:name w:val="Plain Text"/>
    <w:basedOn w:val="Normal"/>
    <w:link w:val="PlainTextChar"/>
    <w:uiPriority w:val="99"/>
    <w:rsid w:val="00D94F28"/>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94F28"/>
    <w:rPr>
      <w:rFonts w:ascii="Consolas" w:eastAsia="Calibri" w:hAnsi="Consolas" w:cs="Consolas"/>
      <w:sz w:val="21"/>
      <w:szCs w:val="21"/>
    </w:rPr>
  </w:style>
  <w:style w:type="character" w:styleId="Strong">
    <w:name w:val="Strong"/>
    <w:basedOn w:val="DefaultParagraphFont"/>
    <w:uiPriority w:val="22"/>
    <w:qFormat/>
    <w:rsid w:val="00E23449"/>
    <w:rPr>
      <w:b/>
      <w:bCs/>
    </w:rPr>
  </w:style>
  <w:style w:type="character" w:styleId="Emphasis">
    <w:name w:val="Emphasis"/>
    <w:basedOn w:val="DefaultParagraphFont"/>
    <w:uiPriority w:val="20"/>
    <w:qFormat/>
    <w:rsid w:val="00E23449"/>
    <w:rPr>
      <w:i/>
      <w:iCs/>
    </w:rPr>
  </w:style>
  <w:style w:type="paragraph" w:customStyle="1" w:styleId="paragraph">
    <w:name w:val="paragraph"/>
    <w:basedOn w:val="Normal"/>
    <w:rsid w:val="00710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0FC5"/>
  </w:style>
  <w:style w:type="character" w:customStyle="1" w:styleId="eop">
    <w:name w:val="eop"/>
    <w:basedOn w:val="DefaultParagraphFont"/>
    <w:rsid w:val="0022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622">
      <w:bodyDiv w:val="1"/>
      <w:marLeft w:val="0"/>
      <w:marRight w:val="0"/>
      <w:marTop w:val="0"/>
      <w:marBottom w:val="0"/>
      <w:divBdr>
        <w:top w:val="none" w:sz="0" w:space="0" w:color="auto"/>
        <w:left w:val="none" w:sz="0" w:space="0" w:color="auto"/>
        <w:bottom w:val="none" w:sz="0" w:space="0" w:color="auto"/>
        <w:right w:val="none" w:sz="0" w:space="0" w:color="auto"/>
      </w:divBdr>
      <w:divsChild>
        <w:div w:id="30539845">
          <w:marLeft w:val="720"/>
          <w:marRight w:val="0"/>
          <w:marTop w:val="0"/>
          <w:marBottom w:val="0"/>
          <w:divBdr>
            <w:top w:val="none" w:sz="0" w:space="0" w:color="auto"/>
            <w:left w:val="none" w:sz="0" w:space="0" w:color="auto"/>
            <w:bottom w:val="none" w:sz="0" w:space="0" w:color="auto"/>
            <w:right w:val="none" w:sz="0" w:space="0" w:color="auto"/>
          </w:divBdr>
        </w:div>
        <w:div w:id="978656966">
          <w:marLeft w:val="720"/>
          <w:marRight w:val="0"/>
          <w:marTop w:val="0"/>
          <w:marBottom w:val="0"/>
          <w:divBdr>
            <w:top w:val="none" w:sz="0" w:space="0" w:color="auto"/>
            <w:left w:val="none" w:sz="0" w:space="0" w:color="auto"/>
            <w:bottom w:val="none" w:sz="0" w:space="0" w:color="auto"/>
            <w:right w:val="none" w:sz="0" w:space="0" w:color="auto"/>
          </w:divBdr>
        </w:div>
        <w:div w:id="1980112658">
          <w:marLeft w:val="720"/>
          <w:marRight w:val="0"/>
          <w:marTop w:val="0"/>
          <w:marBottom w:val="0"/>
          <w:divBdr>
            <w:top w:val="none" w:sz="0" w:space="0" w:color="auto"/>
            <w:left w:val="none" w:sz="0" w:space="0" w:color="auto"/>
            <w:bottom w:val="none" w:sz="0" w:space="0" w:color="auto"/>
            <w:right w:val="none" w:sz="0" w:space="0" w:color="auto"/>
          </w:divBdr>
        </w:div>
        <w:div w:id="6568103">
          <w:marLeft w:val="720"/>
          <w:marRight w:val="0"/>
          <w:marTop w:val="0"/>
          <w:marBottom w:val="0"/>
          <w:divBdr>
            <w:top w:val="none" w:sz="0" w:space="0" w:color="auto"/>
            <w:left w:val="none" w:sz="0" w:space="0" w:color="auto"/>
            <w:bottom w:val="none" w:sz="0" w:space="0" w:color="auto"/>
            <w:right w:val="none" w:sz="0" w:space="0" w:color="auto"/>
          </w:divBdr>
        </w:div>
        <w:div w:id="192425186">
          <w:marLeft w:val="720"/>
          <w:marRight w:val="0"/>
          <w:marTop w:val="0"/>
          <w:marBottom w:val="0"/>
          <w:divBdr>
            <w:top w:val="none" w:sz="0" w:space="0" w:color="auto"/>
            <w:left w:val="none" w:sz="0" w:space="0" w:color="auto"/>
            <w:bottom w:val="none" w:sz="0" w:space="0" w:color="auto"/>
            <w:right w:val="none" w:sz="0" w:space="0" w:color="auto"/>
          </w:divBdr>
        </w:div>
      </w:divsChild>
    </w:div>
    <w:div w:id="91827863">
      <w:bodyDiv w:val="1"/>
      <w:marLeft w:val="0"/>
      <w:marRight w:val="0"/>
      <w:marTop w:val="0"/>
      <w:marBottom w:val="0"/>
      <w:divBdr>
        <w:top w:val="none" w:sz="0" w:space="0" w:color="auto"/>
        <w:left w:val="none" w:sz="0" w:space="0" w:color="auto"/>
        <w:bottom w:val="none" w:sz="0" w:space="0" w:color="auto"/>
        <w:right w:val="none" w:sz="0" w:space="0" w:color="auto"/>
      </w:divBdr>
      <w:divsChild>
        <w:div w:id="397561315">
          <w:marLeft w:val="720"/>
          <w:marRight w:val="0"/>
          <w:marTop w:val="0"/>
          <w:marBottom w:val="0"/>
          <w:divBdr>
            <w:top w:val="none" w:sz="0" w:space="0" w:color="auto"/>
            <w:left w:val="none" w:sz="0" w:space="0" w:color="auto"/>
            <w:bottom w:val="none" w:sz="0" w:space="0" w:color="auto"/>
            <w:right w:val="none" w:sz="0" w:space="0" w:color="auto"/>
          </w:divBdr>
        </w:div>
        <w:div w:id="246351304">
          <w:marLeft w:val="720"/>
          <w:marRight w:val="0"/>
          <w:marTop w:val="0"/>
          <w:marBottom w:val="0"/>
          <w:divBdr>
            <w:top w:val="none" w:sz="0" w:space="0" w:color="auto"/>
            <w:left w:val="none" w:sz="0" w:space="0" w:color="auto"/>
            <w:bottom w:val="none" w:sz="0" w:space="0" w:color="auto"/>
            <w:right w:val="none" w:sz="0" w:space="0" w:color="auto"/>
          </w:divBdr>
        </w:div>
        <w:div w:id="834228501">
          <w:marLeft w:val="720"/>
          <w:marRight w:val="0"/>
          <w:marTop w:val="0"/>
          <w:marBottom w:val="0"/>
          <w:divBdr>
            <w:top w:val="none" w:sz="0" w:space="0" w:color="auto"/>
            <w:left w:val="none" w:sz="0" w:space="0" w:color="auto"/>
            <w:bottom w:val="none" w:sz="0" w:space="0" w:color="auto"/>
            <w:right w:val="none" w:sz="0" w:space="0" w:color="auto"/>
          </w:divBdr>
        </w:div>
        <w:div w:id="19209855">
          <w:marLeft w:val="720"/>
          <w:marRight w:val="0"/>
          <w:marTop w:val="0"/>
          <w:marBottom w:val="0"/>
          <w:divBdr>
            <w:top w:val="none" w:sz="0" w:space="0" w:color="auto"/>
            <w:left w:val="none" w:sz="0" w:space="0" w:color="auto"/>
            <w:bottom w:val="none" w:sz="0" w:space="0" w:color="auto"/>
            <w:right w:val="none" w:sz="0" w:space="0" w:color="auto"/>
          </w:divBdr>
        </w:div>
      </w:divsChild>
    </w:div>
    <w:div w:id="381947112">
      <w:bodyDiv w:val="1"/>
      <w:marLeft w:val="0"/>
      <w:marRight w:val="0"/>
      <w:marTop w:val="0"/>
      <w:marBottom w:val="0"/>
      <w:divBdr>
        <w:top w:val="none" w:sz="0" w:space="0" w:color="auto"/>
        <w:left w:val="none" w:sz="0" w:space="0" w:color="auto"/>
        <w:bottom w:val="none" w:sz="0" w:space="0" w:color="auto"/>
        <w:right w:val="none" w:sz="0" w:space="0" w:color="auto"/>
      </w:divBdr>
      <w:divsChild>
        <w:div w:id="1336106351">
          <w:marLeft w:val="432"/>
          <w:marRight w:val="0"/>
          <w:marTop w:val="120"/>
          <w:marBottom w:val="0"/>
          <w:divBdr>
            <w:top w:val="none" w:sz="0" w:space="0" w:color="auto"/>
            <w:left w:val="none" w:sz="0" w:space="0" w:color="auto"/>
            <w:bottom w:val="none" w:sz="0" w:space="0" w:color="auto"/>
            <w:right w:val="none" w:sz="0" w:space="0" w:color="auto"/>
          </w:divBdr>
        </w:div>
        <w:div w:id="1526403857">
          <w:marLeft w:val="432"/>
          <w:marRight w:val="0"/>
          <w:marTop w:val="120"/>
          <w:marBottom w:val="0"/>
          <w:divBdr>
            <w:top w:val="none" w:sz="0" w:space="0" w:color="auto"/>
            <w:left w:val="none" w:sz="0" w:space="0" w:color="auto"/>
            <w:bottom w:val="none" w:sz="0" w:space="0" w:color="auto"/>
            <w:right w:val="none" w:sz="0" w:space="0" w:color="auto"/>
          </w:divBdr>
        </w:div>
        <w:div w:id="67773033">
          <w:marLeft w:val="432"/>
          <w:marRight w:val="0"/>
          <w:marTop w:val="120"/>
          <w:marBottom w:val="0"/>
          <w:divBdr>
            <w:top w:val="none" w:sz="0" w:space="0" w:color="auto"/>
            <w:left w:val="none" w:sz="0" w:space="0" w:color="auto"/>
            <w:bottom w:val="none" w:sz="0" w:space="0" w:color="auto"/>
            <w:right w:val="none" w:sz="0" w:space="0" w:color="auto"/>
          </w:divBdr>
        </w:div>
        <w:div w:id="1939362857">
          <w:marLeft w:val="432"/>
          <w:marRight w:val="0"/>
          <w:marTop w:val="120"/>
          <w:marBottom w:val="0"/>
          <w:divBdr>
            <w:top w:val="none" w:sz="0" w:space="0" w:color="auto"/>
            <w:left w:val="none" w:sz="0" w:space="0" w:color="auto"/>
            <w:bottom w:val="none" w:sz="0" w:space="0" w:color="auto"/>
            <w:right w:val="none" w:sz="0" w:space="0" w:color="auto"/>
          </w:divBdr>
        </w:div>
        <w:div w:id="217128015">
          <w:marLeft w:val="432"/>
          <w:marRight w:val="0"/>
          <w:marTop w:val="120"/>
          <w:marBottom w:val="0"/>
          <w:divBdr>
            <w:top w:val="none" w:sz="0" w:space="0" w:color="auto"/>
            <w:left w:val="none" w:sz="0" w:space="0" w:color="auto"/>
            <w:bottom w:val="none" w:sz="0" w:space="0" w:color="auto"/>
            <w:right w:val="none" w:sz="0" w:space="0" w:color="auto"/>
          </w:divBdr>
        </w:div>
      </w:divsChild>
    </w:div>
    <w:div w:id="438258960">
      <w:bodyDiv w:val="1"/>
      <w:marLeft w:val="0"/>
      <w:marRight w:val="0"/>
      <w:marTop w:val="0"/>
      <w:marBottom w:val="0"/>
      <w:divBdr>
        <w:top w:val="none" w:sz="0" w:space="0" w:color="auto"/>
        <w:left w:val="none" w:sz="0" w:space="0" w:color="auto"/>
        <w:bottom w:val="none" w:sz="0" w:space="0" w:color="auto"/>
        <w:right w:val="none" w:sz="0" w:space="0" w:color="auto"/>
      </w:divBdr>
      <w:divsChild>
        <w:div w:id="591623144">
          <w:marLeft w:val="274"/>
          <w:marRight w:val="0"/>
          <w:marTop w:val="120"/>
          <w:marBottom w:val="0"/>
          <w:divBdr>
            <w:top w:val="none" w:sz="0" w:space="0" w:color="auto"/>
            <w:left w:val="none" w:sz="0" w:space="0" w:color="auto"/>
            <w:bottom w:val="none" w:sz="0" w:space="0" w:color="auto"/>
            <w:right w:val="none" w:sz="0" w:space="0" w:color="auto"/>
          </w:divBdr>
        </w:div>
        <w:div w:id="870412847">
          <w:marLeft w:val="274"/>
          <w:marRight w:val="0"/>
          <w:marTop w:val="120"/>
          <w:marBottom w:val="0"/>
          <w:divBdr>
            <w:top w:val="none" w:sz="0" w:space="0" w:color="auto"/>
            <w:left w:val="none" w:sz="0" w:space="0" w:color="auto"/>
            <w:bottom w:val="none" w:sz="0" w:space="0" w:color="auto"/>
            <w:right w:val="none" w:sz="0" w:space="0" w:color="auto"/>
          </w:divBdr>
        </w:div>
      </w:divsChild>
    </w:div>
    <w:div w:id="538736884">
      <w:bodyDiv w:val="1"/>
      <w:marLeft w:val="0"/>
      <w:marRight w:val="0"/>
      <w:marTop w:val="0"/>
      <w:marBottom w:val="0"/>
      <w:divBdr>
        <w:top w:val="none" w:sz="0" w:space="0" w:color="auto"/>
        <w:left w:val="none" w:sz="0" w:space="0" w:color="auto"/>
        <w:bottom w:val="none" w:sz="0" w:space="0" w:color="auto"/>
        <w:right w:val="none" w:sz="0" w:space="0" w:color="auto"/>
      </w:divBdr>
    </w:div>
    <w:div w:id="551385139">
      <w:bodyDiv w:val="1"/>
      <w:marLeft w:val="0"/>
      <w:marRight w:val="0"/>
      <w:marTop w:val="0"/>
      <w:marBottom w:val="0"/>
      <w:divBdr>
        <w:top w:val="none" w:sz="0" w:space="0" w:color="auto"/>
        <w:left w:val="none" w:sz="0" w:space="0" w:color="auto"/>
        <w:bottom w:val="none" w:sz="0" w:space="0" w:color="auto"/>
        <w:right w:val="none" w:sz="0" w:space="0" w:color="auto"/>
      </w:divBdr>
    </w:div>
    <w:div w:id="771050200">
      <w:bodyDiv w:val="1"/>
      <w:marLeft w:val="0"/>
      <w:marRight w:val="0"/>
      <w:marTop w:val="0"/>
      <w:marBottom w:val="0"/>
      <w:divBdr>
        <w:top w:val="none" w:sz="0" w:space="0" w:color="auto"/>
        <w:left w:val="none" w:sz="0" w:space="0" w:color="auto"/>
        <w:bottom w:val="none" w:sz="0" w:space="0" w:color="auto"/>
        <w:right w:val="none" w:sz="0" w:space="0" w:color="auto"/>
      </w:divBdr>
    </w:div>
    <w:div w:id="1156993330">
      <w:bodyDiv w:val="1"/>
      <w:marLeft w:val="0"/>
      <w:marRight w:val="0"/>
      <w:marTop w:val="0"/>
      <w:marBottom w:val="0"/>
      <w:divBdr>
        <w:top w:val="none" w:sz="0" w:space="0" w:color="auto"/>
        <w:left w:val="none" w:sz="0" w:space="0" w:color="auto"/>
        <w:bottom w:val="none" w:sz="0" w:space="0" w:color="auto"/>
        <w:right w:val="none" w:sz="0" w:space="0" w:color="auto"/>
      </w:divBdr>
    </w:div>
    <w:div w:id="1258710786">
      <w:bodyDiv w:val="1"/>
      <w:marLeft w:val="0"/>
      <w:marRight w:val="0"/>
      <w:marTop w:val="0"/>
      <w:marBottom w:val="0"/>
      <w:divBdr>
        <w:top w:val="none" w:sz="0" w:space="0" w:color="auto"/>
        <w:left w:val="none" w:sz="0" w:space="0" w:color="auto"/>
        <w:bottom w:val="none" w:sz="0" w:space="0" w:color="auto"/>
        <w:right w:val="none" w:sz="0" w:space="0" w:color="auto"/>
      </w:divBdr>
      <w:divsChild>
        <w:div w:id="1903633089">
          <w:marLeft w:val="432"/>
          <w:marRight w:val="0"/>
          <w:marTop w:val="120"/>
          <w:marBottom w:val="0"/>
          <w:divBdr>
            <w:top w:val="none" w:sz="0" w:space="0" w:color="auto"/>
            <w:left w:val="none" w:sz="0" w:space="0" w:color="auto"/>
            <w:bottom w:val="none" w:sz="0" w:space="0" w:color="auto"/>
            <w:right w:val="none" w:sz="0" w:space="0" w:color="auto"/>
          </w:divBdr>
        </w:div>
      </w:divsChild>
    </w:div>
    <w:div w:id="1301112267">
      <w:bodyDiv w:val="1"/>
      <w:marLeft w:val="0"/>
      <w:marRight w:val="0"/>
      <w:marTop w:val="0"/>
      <w:marBottom w:val="0"/>
      <w:divBdr>
        <w:top w:val="none" w:sz="0" w:space="0" w:color="auto"/>
        <w:left w:val="none" w:sz="0" w:space="0" w:color="auto"/>
        <w:bottom w:val="none" w:sz="0" w:space="0" w:color="auto"/>
        <w:right w:val="none" w:sz="0" w:space="0" w:color="auto"/>
      </w:divBdr>
    </w:div>
    <w:div w:id="1518929783">
      <w:bodyDiv w:val="1"/>
      <w:marLeft w:val="0"/>
      <w:marRight w:val="0"/>
      <w:marTop w:val="0"/>
      <w:marBottom w:val="0"/>
      <w:divBdr>
        <w:top w:val="none" w:sz="0" w:space="0" w:color="auto"/>
        <w:left w:val="none" w:sz="0" w:space="0" w:color="auto"/>
        <w:bottom w:val="none" w:sz="0" w:space="0" w:color="auto"/>
        <w:right w:val="none" w:sz="0" w:space="0" w:color="auto"/>
      </w:divBdr>
    </w:div>
    <w:div w:id="1524901313">
      <w:bodyDiv w:val="1"/>
      <w:marLeft w:val="0"/>
      <w:marRight w:val="0"/>
      <w:marTop w:val="0"/>
      <w:marBottom w:val="0"/>
      <w:divBdr>
        <w:top w:val="none" w:sz="0" w:space="0" w:color="auto"/>
        <w:left w:val="none" w:sz="0" w:space="0" w:color="auto"/>
        <w:bottom w:val="none" w:sz="0" w:space="0" w:color="auto"/>
        <w:right w:val="none" w:sz="0" w:space="0" w:color="auto"/>
      </w:divBdr>
      <w:divsChild>
        <w:div w:id="143813924">
          <w:marLeft w:val="432"/>
          <w:marRight w:val="0"/>
          <w:marTop w:val="120"/>
          <w:marBottom w:val="0"/>
          <w:divBdr>
            <w:top w:val="none" w:sz="0" w:space="0" w:color="auto"/>
            <w:left w:val="none" w:sz="0" w:space="0" w:color="auto"/>
            <w:bottom w:val="none" w:sz="0" w:space="0" w:color="auto"/>
            <w:right w:val="none" w:sz="0" w:space="0" w:color="auto"/>
          </w:divBdr>
        </w:div>
        <w:div w:id="870722512">
          <w:marLeft w:val="432"/>
          <w:marRight w:val="0"/>
          <w:marTop w:val="120"/>
          <w:marBottom w:val="0"/>
          <w:divBdr>
            <w:top w:val="none" w:sz="0" w:space="0" w:color="auto"/>
            <w:left w:val="none" w:sz="0" w:space="0" w:color="auto"/>
            <w:bottom w:val="none" w:sz="0" w:space="0" w:color="auto"/>
            <w:right w:val="none" w:sz="0" w:space="0" w:color="auto"/>
          </w:divBdr>
        </w:div>
      </w:divsChild>
    </w:div>
    <w:div w:id="1665040168">
      <w:bodyDiv w:val="1"/>
      <w:marLeft w:val="0"/>
      <w:marRight w:val="0"/>
      <w:marTop w:val="0"/>
      <w:marBottom w:val="0"/>
      <w:divBdr>
        <w:top w:val="none" w:sz="0" w:space="0" w:color="auto"/>
        <w:left w:val="none" w:sz="0" w:space="0" w:color="auto"/>
        <w:bottom w:val="none" w:sz="0" w:space="0" w:color="auto"/>
        <w:right w:val="none" w:sz="0" w:space="0" w:color="auto"/>
      </w:divBdr>
      <w:divsChild>
        <w:div w:id="14158969">
          <w:marLeft w:val="547"/>
          <w:marRight w:val="0"/>
          <w:marTop w:val="120"/>
          <w:marBottom w:val="0"/>
          <w:divBdr>
            <w:top w:val="none" w:sz="0" w:space="0" w:color="auto"/>
            <w:left w:val="none" w:sz="0" w:space="0" w:color="auto"/>
            <w:bottom w:val="none" w:sz="0" w:space="0" w:color="auto"/>
            <w:right w:val="none" w:sz="0" w:space="0" w:color="auto"/>
          </w:divBdr>
        </w:div>
        <w:div w:id="1398942627">
          <w:marLeft w:val="547"/>
          <w:marRight w:val="0"/>
          <w:marTop w:val="120"/>
          <w:marBottom w:val="0"/>
          <w:divBdr>
            <w:top w:val="none" w:sz="0" w:space="0" w:color="auto"/>
            <w:left w:val="none" w:sz="0" w:space="0" w:color="auto"/>
            <w:bottom w:val="none" w:sz="0" w:space="0" w:color="auto"/>
            <w:right w:val="none" w:sz="0" w:space="0" w:color="auto"/>
          </w:divBdr>
        </w:div>
        <w:div w:id="373312911">
          <w:marLeft w:val="547"/>
          <w:marRight w:val="0"/>
          <w:marTop w:val="120"/>
          <w:marBottom w:val="0"/>
          <w:divBdr>
            <w:top w:val="none" w:sz="0" w:space="0" w:color="auto"/>
            <w:left w:val="none" w:sz="0" w:space="0" w:color="auto"/>
            <w:bottom w:val="none" w:sz="0" w:space="0" w:color="auto"/>
            <w:right w:val="none" w:sz="0" w:space="0" w:color="auto"/>
          </w:divBdr>
        </w:div>
        <w:div w:id="1491023378">
          <w:marLeft w:val="547"/>
          <w:marRight w:val="0"/>
          <w:marTop w:val="120"/>
          <w:marBottom w:val="0"/>
          <w:divBdr>
            <w:top w:val="none" w:sz="0" w:space="0" w:color="auto"/>
            <w:left w:val="none" w:sz="0" w:space="0" w:color="auto"/>
            <w:bottom w:val="none" w:sz="0" w:space="0" w:color="auto"/>
            <w:right w:val="none" w:sz="0" w:space="0" w:color="auto"/>
          </w:divBdr>
        </w:div>
        <w:div w:id="421756456">
          <w:marLeft w:val="547"/>
          <w:marRight w:val="0"/>
          <w:marTop w:val="120"/>
          <w:marBottom w:val="0"/>
          <w:divBdr>
            <w:top w:val="none" w:sz="0" w:space="0" w:color="auto"/>
            <w:left w:val="none" w:sz="0" w:space="0" w:color="auto"/>
            <w:bottom w:val="none" w:sz="0" w:space="0" w:color="auto"/>
            <w:right w:val="none" w:sz="0" w:space="0" w:color="auto"/>
          </w:divBdr>
        </w:div>
      </w:divsChild>
    </w:div>
    <w:div w:id="1786077351">
      <w:bodyDiv w:val="1"/>
      <w:marLeft w:val="0"/>
      <w:marRight w:val="0"/>
      <w:marTop w:val="0"/>
      <w:marBottom w:val="0"/>
      <w:divBdr>
        <w:top w:val="none" w:sz="0" w:space="0" w:color="auto"/>
        <w:left w:val="none" w:sz="0" w:space="0" w:color="auto"/>
        <w:bottom w:val="none" w:sz="0" w:space="0" w:color="auto"/>
        <w:right w:val="none" w:sz="0" w:space="0" w:color="auto"/>
      </w:divBdr>
      <w:divsChild>
        <w:div w:id="289475777">
          <w:marLeft w:val="418"/>
          <w:marRight w:val="0"/>
          <w:marTop w:val="101"/>
          <w:marBottom w:val="0"/>
          <w:divBdr>
            <w:top w:val="none" w:sz="0" w:space="0" w:color="auto"/>
            <w:left w:val="none" w:sz="0" w:space="0" w:color="auto"/>
            <w:bottom w:val="none" w:sz="0" w:space="0" w:color="auto"/>
            <w:right w:val="none" w:sz="0" w:space="0" w:color="auto"/>
          </w:divBdr>
        </w:div>
        <w:div w:id="1520313503">
          <w:marLeft w:val="418"/>
          <w:marRight w:val="0"/>
          <w:marTop w:val="101"/>
          <w:marBottom w:val="0"/>
          <w:divBdr>
            <w:top w:val="none" w:sz="0" w:space="0" w:color="auto"/>
            <w:left w:val="none" w:sz="0" w:space="0" w:color="auto"/>
            <w:bottom w:val="none" w:sz="0" w:space="0" w:color="auto"/>
            <w:right w:val="none" w:sz="0" w:space="0" w:color="auto"/>
          </w:divBdr>
        </w:div>
        <w:div w:id="584068910">
          <w:marLeft w:val="418"/>
          <w:marRight w:val="0"/>
          <w:marTop w:val="101"/>
          <w:marBottom w:val="0"/>
          <w:divBdr>
            <w:top w:val="none" w:sz="0" w:space="0" w:color="auto"/>
            <w:left w:val="none" w:sz="0" w:space="0" w:color="auto"/>
            <w:bottom w:val="none" w:sz="0" w:space="0" w:color="auto"/>
            <w:right w:val="none" w:sz="0" w:space="0" w:color="auto"/>
          </w:divBdr>
        </w:div>
        <w:div w:id="1949583895">
          <w:marLeft w:val="418"/>
          <w:marRight w:val="0"/>
          <w:marTop w:val="101"/>
          <w:marBottom w:val="0"/>
          <w:divBdr>
            <w:top w:val="none" w:sz="0" w:space="0" w:color="auto"/>
            <w:left w:val="none" w:sz="0" w:space="0" w:color="auto"/>
            <w:bottom w:val="none" w:sz="0" w:space="0" w:color="auto"/>
            <w:right w:val="none" w:sz="0" w:space="0" w:color="auto"/>
          </w:divBdr>
        </w:div>
      </w:divsChild>
    </w:div>
    <w:div w:id="1805653864">
      <w:bodyDiv w:val="1"/>
      <w:marLeft w:val="0"/>
      <w:marRight w:val="0"/>
      <w:marTop w:val="0"/>
      <w:marBottom w:val="0"/>
      <w:divBdr>
        <w:top w:val="none" w:sz="0" w:space="0" w:color="auto"/>
        <w:left w:val="none" w:sz="0" w:space="0" w:color="auto"/>
        <w:bottom w:val="none" w:sz="0" w:space="0" w:color="auto"/>
        <w:right w:val="none" w:sz="0" w:space="0" w:color="auto"/>
      </w:divBdr>
      <w:divsChild>
        <w:div w:id="232357755">
          <w:marLeft w:val="850"/>
          <w:marRight w:val="0"/>
          <w:marTop w:val="120"/>
          <w:marBottom w:val="0"/>
          <w:divBdr>
            <w:top w:val="none" w:sz="0" w:space="0" w:color="auto"/>
            <w:left w:val="none" w:sz="0" w:space="0" w:color="auto"/>
            <w:bottom w:val="none" w:sz="0" w:space="0" w:color="auto"/>
            <w:right w:val="none" w:sz="0" w:space="0" w:color="auto"/>
          </w:divBdr>
        </w:div>
        <w:div w:id="822047095">
          <w:marLeft w:val="850"/>
          <w:marRight w:val="0"/>
          <w:marTop w:val="120"/>
          <w:marBottom w:val="0"/>
          <w:divBdr>
            <w:top w:val="none" w:sz="0" w:space="0" w:color="auto"/>
            <w:left w:val="none" w:sz="0" w:space="0" w:color="auto"/>
            <w:bottom w:val="none" w:sz="0" w:space="0" w:color="auto"/>
            <w:right w:val="none" w:sz="0" w:space="0" w:color="auto"/>
          </w:divBdr>
        </w:div>
        <w:div w:id="1718384869">
          <w:marLeft w:val="850"/>
          <w:marRight w:val="0"/>
          <w:marTop w:val="120"/>
          <w:marBottom w:val="0"/>
          <w:divBdr>
            <w:top w:val="none" w:sz="0" w:space="0" w:color="auto"/>
            <w:left w:val="none" w:sz="0" w:space="0" w:color="auto"/>
            <w:bottom w:val="none" w:sz="0" w:space="0" w:color="auto"/>
            <w:right w:val="none" w:sz="0" w:space="0" w:color="auto"/>
          </w:divBdr>
        </w:div>
        <w:div w:id="1375081577">
          <w:marLeft w:val="850"/>
          <w:marRight w:val="0"/>
          <w:marTop w:val="120"/>
          <w:marBottom w:val="0"/>
          <w:divBdr>
            <w:top w:val="none" w:sz="0" w:space="0" w:color="auto"/>
            <w:left w:val="none" w:sz="0" w:space="0" w:color="auto"/>
            <w:bottom w:val="none" w:sz="0" w:space="0" w:color="auto"/>
            <w:right w:val="none" w:sz="0" w:space="0" w:color="auto"/>
          </w:divBdr>
        </w:div>
        <w:div w:id="1358390702">
          <w:marLeft w:val="850"/>
          <w:marRight w:val="0"/>
          <w:marTop w:val="120"/>
          <w:marBottom w:val="0"/>
          <w:divBdr>
            <w:top w:val="none" w:sz="0" w:space="0" w:color="auto"/>
            <w:left w:val="none" w:sz="0" w:space="0" w:color="auto"/>
            <w:bottom w:val="none" w:sz="0" w:space="0" w:color="auto"/>
            <w:right w:val="none" w:sz="0" w:space="0" w:color="auto"/>
          </w:divBdr>
        </w:div>
      </w:divsChild>
    </w:div>
    <w:div w:id="1937134709">
      <w:bodyDiv w:val="1"/>
      <w:marLeft w:val="0"/>
      <w:marRight w:val="0"/>
      <w:marTop w:val="0"/>
      <w:marBottom w:val="0"/>
      <w:divBdr>
        <w:top w:val="none" w:sz="0" w:space="0" w:color="auto"/>
        <w:left w:val="none" w:sz="0" w:space="0" w:color="auto"/>
        <w:bottom w:val="none" w:sz="0" w:space="0" w:color="auto"/>
        <w:right w:val="none" w:sz="0" w:space="0" w:color="auto"/>
      </w:divBdr>
    </w:div>
    <w:div w:id="2003852860">
      <w:bodyDiv w:val="1"/>
      <w:marLeft w:val="0"/>
      <w:marRight w:val="0"/>
      <w:marTop w:val="0"/>
      <w:marBottom w:val="0"/>
      <w:divBdr>
        <w:top w:val="none" w:sz="0" w:space="0" w:color="auto"/>
        <w:left w:val="none" w:sz="0" w:space="0" w:color="auto"/>
        <w:bottom w:val="none" w:sz="0" w:space="0" w:color="auto"/>
        <w:right w:val="none" w:sz="0" w:space="0" w:color="auto"/>
      </w:divBdr>
      <w:divsChild>
        <w:div w:id="89158036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n@sharonlindsayp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hornby@sick.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Lindsay</dc:creator>
  <cp:keywords/>
  <dc:description/>
  <cp:lastModifiedBy>Sharon Lindsay</cp:lastModifiedBy>
  <cp:revision>4</cp:revision>
  <cp:lastPrinted>2021-04-19T12:27:00Z</cp:lastPrinted>
  <dcterms:created xsi:type="dcterms:W3CDTF">2021-04-26T17:23:00Z</dcterms:created>
  <dcterms:modified xsi:type="dcterms:W3CDTF">2021-04-26T17:24:00Z</dcterms:modified>
</cp:coreProperties>
</file>