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312B5" w14:textId="3EEBAABC" w:rsidR="00DD4751" w:rsidRDefault="003B01F4" w:rsidP="0051113C">
      <w:pPr>
        <w:pStyle w:val="berschrift1"/>
        <w:spacing w:line="276" w:lineRule="auto"/>
      </w:pPr>
      <w:r>
        <w:t>SICK AG zählt zu „Deutschlands B</w:t>
      </w:r>
      <w:r w:rsidR="000A5A75">
        <w:t>esten Arbeitgebern 2019“</w:t>
      </w:r>
    </w:p>
    <w:p w14:paraId="7DA19EF0" w14:textId="77777777" w:rsidR="00D73797" w:rsidRPr="008F307D" w:rsidRDefault="00093DA0" w:rsidP="0051113C">
      <w:pPr>
        <w:spacing w:line="276" w:lineRule="auto"/>
      </w:pPr>
      <w:r>
        <w:t xml:space="preserve">Unternehmen </w:t>
      </w:r>
      <w:r w:rsidR="00A11775">
        <w:t xml:space="preserve">erneut </w:t>
      </w:r>
      <w:r>
        <w:t>als „</w:t>
      </w:r>
      <w:r w:rsidR="008F307D" w:rsidRPr="008F307D">
        <w:t>Great Place to Work</w:t>
      </w:r>
      <w:r>
        <w:t xml:space="preserve">" für </w:t>
      </w:r>
      <w:r w:rsidR="008F307D" w:rsidRPr="008F307D">
        <w:t>attrak</w:t>
      </w:r>
      <w:r w:rsidR="008F307D">
        <w:t>tive Arbeits</w:t>
      </w:r>
      <w:r w:rsidR="003A7964">
        <w:t>platz</w:t>
      </w:r>
      <w:r w:rsidR="008F307D">
        <w:t xml:space="preserve">kultur </w:t>
      </w:r>
      <w:r>
        <w:t>ausgezeichnet</w:t>
      </w:r>
    </w:p>
    <w:p w14:paraId="3C5B60B0" w14:textId="77777777" w:rsidR="00D73797" w:rsidRPr="008F307D" w:rsidRDefault="00D73797" w:rsidP="0051113C">
      <w:pPr>
        <w:spacing w:line="276" w:lineRule="auto"/>
      </w:pPr>
    </w:p>
    <w:p w14:paraId="18991163" w14:textId="77777777" w:rsidR="00D36503" w:rsidRPr="008F307D" w:rsidRDefault="00D36503" w:rsidP="0051113C">
      <w:pPr>
        <w:spacing w:line="276" w:lineRule="auto"/>
      </w:pPr>
    </w:p>
    <w:p w14:paraId="433CC773" w14:textId="77777777" w:rsidR="00DD4751" w:rsidRPr="00AE39C0" w:rsidRDefault="00446EFA" w:rsidP="0051113C">
      <w:pPr>
        <w:pStyle w:val="Lead"/>
        <w:spacing w:line="276" w:lineRule="auto"/>
      </w:pPr>
      <w:r>
        <w:t>Waldkirch, 15</w:t>
      </w:r>
      <w:r w:rsidR="000E2D3C" w:rsidRPr="00315A5A">
        <w:t>.</w:t>
      </w:r>
      <w:r>
        <w:t xml:space="preserve"> März 2019</w:t>
      </w:r>
      <w:r w:rsidR="00BA26EB">
        <w:t xml:space="preserve"> –</w:t>
      </w:r>
      <w:r w:rsidR="003B01F4">
        <w:t xml:space="preserve"> </w:t>
      </w:r>
      <w:r w:rsidR="003563CC">
        <w:t xml:space="preserve">Das </w:t>
      </w:r>
      <w:r w:rsidR="00DD32E2" w:rsidRPr="00DD32E2">
        <w:t>Great Place to Work® Institut</w:t>
      </w:r>
      <w:r w:rsidR="00DD32E2">
        <w:t xml:space="preserve"> </w:t>
      </w:r>
      <w:r w:rsidR="003563CC">
        <w:t xml:space="preserve">hat </w:t>
      </w:r>
      <w:r w:rsidR="00AB4E0A">
        <w:t>am gestrigen Abend</w:t>
      </w:r>
      <w:r w:rsidR="00DD32E2">
        <w:t xml:space="preserve"> </w:t>
      </w:r>
      <w:r w:rsidR="00AB4E0A">
        <w:t xml:space="preserve">in </w:t>
      </w:r>
      <w:r w:rsidR="00DD32E2">
        <w:t xml:space="preserve">Berlin </w:t>
      </w:r>
      <w:r w:rsidR="009D5402">
        <w:t>„Deutschlands B</w:t>
      </w:r>
      <w:r w:rsidR="003563CC">
        <w:t>este Arbeitgeber 2019“ ausgezeichnet</w:t>
      </w:r>
      <w:r w:rsidR="00DD32E2">
        <w:t>. Sensorhe</w:t>
      </w:r>
      <w:bookmarkStart w:id="0" w:name="_GoBack"/>
      <w:bookmarkEnd w:id="0"/>
      <w:r w:rsidR="00DD32E2">
        <w:t xml:space="preserve">rsteller SICK AG </w:t>
      </w:r>
      <w:r w:rsidR="005B2A58">
        <w:t xml:space="preserve">zählte zu den Siegern und </w:t>
      </w:r>
      <w:r w:rsidR="00DD32E2">
        <w:t xml:space="preserve">wurde zum 17. Mal in Folge als </w:t>
      </w:r>
      <w:r w:rsidR="00811EB1">
        <w:t>besonders guter</w:t>
      </w:r>
      <w:r w:rsidR="00DD32E2">
        <w:t xml:space="preserve"> Arbeitgeber geehrt</w:t>
      </w:r>
      <w:r w:rsidR="009D5402">
        <w:t>.</w:t>
      </w:r>
    </w:p>
    <w:p w14:paraId="0DBC615E" w14:textId="08C63B58" w:rsidR="000313CB" w:rsidRDefault="009D5402" w:rsidP="0051113C">
      <w:pPr>
        <w:spacing w:line="276" w:lineRule="auto"/>
        <w:rPr>
          <w:rFonts w:cs="Arial"/>
          <w:szCs w:val="20"/>
        </w:rPr>
      </w:pPr>
      <w:r w:rsidRPr="009D5402">
        <w:rPr>
          <w:rFonts w:cs="Arial"/>
          <w:szCs w:val="20"/>
        </w:rPr>
        <w:t xml:space="preserve">In der Kategorie der Unternehmen mit 2.001-5.000 Beschäftigten erreichte </w:t>
      </w:r>
      <w:r w:rsidR="00A11775">
        <w:rPr>
          <w:rFonts w:cs="Arial"/>
          <w:szCs w:val="20"/>
        </w:rPr>
        <w:t xml:space="preserve">die </w:t>
      </w:r>
      <w:r w:rsidRPr="00D90131">
        <w:rPr>
          <w:rFonts w:cs="Arial"/>
          <w:szCs w:val="20"/>
        </w:rPr>
        <w:t xml:space="preserve">SICK </w:t>
      </w:r>
      <w:r w:rsidR="00A11775" w:rsidRPr="00D90131">
        <w:rPr>
          <w:rFonts w:cs="Arial"/>
          <w:szCs w:val="20"/>
        </w:rPr>
        <w:t xml:space="preserve">AG </w:t>
      </w:r>
      <w:r w:rsidRPr="00D90131">
        <w:rPr>
          <w:rFonts w:cs="Arial"/>
          <w:szCs w:val="20"/>
        </w:rPr>
        <w:t xml:space="preserve">den </w:t>
      </w:r>
      <w:r w:rsidR="00D90131" w:rsidRPr="00D90131">
        <w:rPr>
          <w:rFonts w:cs="Arial"/>
          <w:szCs w:val="20"/>
        </w:rPr>
        <w:t>2.</w:t>
      </w:r>
      <w:r w:rsidRPr="00D90131">
        <w:rPr>
          <w:rFonts w:cs="Arial"/>
          <w:szCs w:val="20"/>
        </w:rPr>
        <w:t xml:space="preserve"> Platz</w:t>
      </w:r>
      <w:r w:rsidRPr="009D5402">
        <w:rPr>
          <w:rFonts w:cs="Arial"/>
          <w:szCs w:val="20"/>
        </w:rPr>
        <w:t xml:space="preserve">. Prämiert wurden </w:t>
      </w:r>
      <w:r>
        <w:rPr>
          <w:rFonts w:cs="Arial"/>
          <w:szCs w:val="20"/>
        </w:rPr>
        <w:t>Arbeitgeber</w:t>
      </w:r>
      <w:r w:rsidRPr="009D5402">
        <w:rPr>
          <w:rFonts w:cs="Arial"/>
          <w:szCs w:val="20"/>
        </w:rPr>
        <w:t>, die aus Sicht ihrer Mitarbeiter eine besonders vertrauenswürdige, förderliche und attraktive Arbeitsplatzkultur aufweisen.</w:t>
      </w:r>
      <w:r w:rsidR="00811EB1">
        <w:rPr>
          <w:rFonts w:cs="Arial"/>
          <w:szCs w:val="20"/>
        </w:rPr>
        <w:t xml:space="preserve"> Neben Fragen zu </w:t>
      </w:r>
      <w:r w:rsidR="00A07CBD">
        <w:rPr>
          <w:rFonts w:cs="Arial"/>
          <w:szCs w:val="20"/>
        </w:rPr>
        <w:t xml:space="preserve">zentralen Arbeitsplatzthemen wurde in diesem Jahr </w:t>
      </w:r>
      <w:r w:rsidR="00AB4E0A">
        <w:rPr>
          <w:rFonts w:cs="Arial"/>
          <w:szCs w:val="20"/>
        </w:rPr>
        <w:t xml:space="preserve">auch </w:t>
      </w:r>
      <w:r w:rsidR="00A07CBD">
        <w:rPr>
          <w:rFonts w:cs="Arial"/>
          <w:szCs w:val="20"/>
        </w:rPr>
        <w:t xml:space="preserve">erstmals </w:t>
      </w:r>
      <w:r w:rsidR="00517A81">
        <w:rPr>
          <w:rFonts w:cs="Arial"/>
          <w:szCs w:val="20"/>
        </w:rPr>
        <w:t>die Mitarbeitereinschätzung</w:t>
      </w:r>
      <w:r w:rsidR="00A07CBD">
        <w:rPr>
          <w:rFonts w:cs="Arial"/>
          <w:szCs w:val="20"/>
        </w:rPr>
        <w:t xml:space="preserve"> zu agilen Arbeitsweisen und Digitalisierung </w:t>
      </w:r>
      <w:r w:rsidR="006D0E86">
        <w:rPr>
          <w:rFonts w:cs="Arial"/>
          <w:szCs w:val="20"/>
        </w:rPr>
        <w:t>abgefragt.</w:t>
      </w:r>
      <w:r w:rsidR="00A07CBD">
        <w:rPr>
          <w:rFonts w:cs="Arial"/>
          <w:szCs w:val="20"/>
        </w:rPr>
        <w:t xml:space="preserve"> So bestätigte</w:t>
      </w:r>
      <w:r w:rsidR="00D0522A">
        <w:rPr>
          <w:rFonts w:cs="Arial"/>
          <w:szCs w:val="20"/>
        </w:rPr>
        <w:t xml:space="preserve"> eine herausragende Mehrheit</w:t>
      </w:r>
      <w:r w:rsidR="00A07CBD">
        <w:rPr>
          <w:rFonts w:cs="Arial"/>
          <w:szCs w:val="20"/>
        </w:rPr>
        <w:t xml:space="preserve"> der befragten SICK-Beschäftigten: „</w:t>
      </w:r>
      <w:r w:rsidR="00A07CBD" w:rsidRPr="000A3143">
        <w:rPr>
          <w:rFonts w:cs="Arial"/>
          <w:szCs w:val="20"/>
        </w:rPr>
        <w:t>Ich bin zuversichtlich, dass unser Unternehmen die digitalen Herausforderun</w:t>
      </w:r>
      <w:r w:rsidR="00A07CBD">
        <w:rPr>
          <w:rFonts w:cs="Arial"/>
          <w:szCs w:val="20"/>
        </w:rPr>
        <w:t>gen erfolgreich bewälti</w:t>
      </w:r>
      <w:r w:rsidR="00517A81">
        <w:rPr>
          <w:rFonts w:cs="Arial"/>
          <w:szCs w:val="20"/>
        </w:rPr>
        <w:t>gen wird</w:t>
      </w:r>
      <w:r w:rsidR="00A07CBD">
        <w:rPr>
          <w:rFonts w:cs="Arial"/>
          <w:szCs w:val="20"/>
        </w:rPr>
        <w:t>“</w:t>
      </w:r>
      <w:r w:rsidR="000233FC">
        <w:rPr>
          <w:rFonts w:cs="Arial"/>
          <w:szCs w:val="20"/>
        </w:rPr>
        <w:t xml:space="preserve">, womit SICK deutlich </w:t>
      </w:r>
      <w:r w:rsidR="003E1887">
        <w:rPr>
          <w:rFonts w:cs="Arial"/>
          <w:szCs w:val="20"/>
        </w:rPr>
        <w:t xml:space="preserve">aus der </w:t>
      </w:r>
      <w:r w:rsidR="000233FC">
        <w:rPr>
          <w:rFonts w:cs="Arial"/>
          <w:szCs w:val="20"/>
        </w:rPr>
        <w:t>Vergleichs</w:t>
      </w:r>
      <w:r w:rsidR="003E1887">
        <w:rPr>
          <w:rFonts w:cs="Arial"/>
          <w:szCs w:val="20"/>
        </w:rPr>
        <w:t>gruppe h</w:t>
      </w:r>
      <w:r w:rsidR="006A1246">
        <w:rPr>
          <w:rFonts w:cs="Arial"/>
          <w:szCs w:val="20"/>
        </w:rPr>
        <w:t>ervor</w:t>
      </w:r>
      <w:r w:rsidR="003E1887">
        <w:rPr>
          <w:rFonts w:cs="Arial"/>
          <w:szCs w:val="20"/>
        </w:rPr>
        <w:t>ragte</w:t>
      </w:r>
      <w:r w:rsidR="003B01F4">
        <w:rPr>
          <w:rFonts w:cs="Arial"/>
          <w:szCs w:val="20"/>
        </w:rPr>
        <w:t>.</w:t>
      </w:r>
    </w:p>
    <w:p w14:paraId="0EF01DC8" w14:textId="77777777" w:rsidR="0079429E" w:rsidRDefault="0079429E" w:rsidP="0051113C">
      <w:pPr>
        <w:spacing w:line="276" w:lineRule="auto"/>
        <w:rPr>
          <w:rFonts w:cs="Arial"/>
          <w:szCs w:val="20"/>
        </w:rPr>
      </w:pPr>
    </w:p>
    <w:p w14:paraId="2CB331D6" w14:textId="76DD3EEB" w:rsidR="005E1267" w:rsidRDefault="000313CB" w:rsidP="0051113C">
      <w:pPr>
        <w:spacing w:line="276" w:lineRule="auto"/>
        <w:rPr>
          <w:rFonts w:cs="Arial"/>
          <w:szCs w:val="20"/>
        </w:rPr>
      </w:pPr>
      <w:r>
        <w:rPr>
          <w:rFonts w:cs="Arial"/>
          <w:szCs w:val="20"/>
        </w:rPr>
        <w:t xml:space="preserve">„Nicht nur die positiven Bewertungen, sondern auch die lange Betriebszugehörigkeit unserer Mitarbeiterinnen und Mitarbeiter machen uns stolz und zeigen, dass die werteorientierte Unternehmenskultur bei SICK </w:t>
      </w:r>
      <w:r w:rsidR="003B01F4">
        <w:rPr>
          <w:rFonts w:cs="Arial"/>
          <w:szCs w:val="20"/>
        </w:rPr>
        <w:t>Bestand hat</w:t>
      </w:r>
      <w:r w:rsidR="0079429E">
        <w:rPr>
          <w:rFonts w:cs="Arial"/>
          <w:szCs w:val="20"/>
        </w:rPr>
        <w:t xml:space="preserve">“, </w:t>
      </w:r>
      <w:r w:rsidR="002F0855">
        <w:rPr>
          <w:rFonts w:cs="Arial"/>
          <w:szCs w:val="20"/>
        </w:rPr>
        <w:t>freute sich</w:t>
      </w:r>
      <w:r w:rsidR="0079429E">
        <w:rPr>
          <w:rFonts w:cs="Arial"/>
          <w:szCs w:val="20"/>
        </w:rPr>
        <w:t xml:space="preserve"> Cornelia Reinecke, Personalleiterin der SICK AG, </w:t>
      </w:r>
      <w:r w:rsidR="002F0855">
        <w:rPr>
          <w:rFonts w:cs="Arial"/>
          <w:szCs w:val="20"/>
        </w:rPr>
        <w:t>über die</w:t>
      </w:r>
      <w:r w:rsidR="006B4614">
        <w:rPr>
          <w:rFonts w:cs="Arial"/>
          <w:szCs w:val="20"/>
        </w:rPr>
        <w:t xml:space="preserve"> Auszeichnung</w:t>
      </w:r>
      <w:r w:rsidR="0079429E">
        <w:rPr>
          <w:rFonts w:cs="Arial"/>
          <w:szCs w:val="20"/>
        </w:rPr>
        <w:t>. „</w:t>
      </w:r>
      <w:r>
        <w:rPr>
          <w:rFonts w:cs="Arial"/>
          <w:szCs w:val="20"/>
        </w:rPr>
        <w:t>Innovati</w:t>
      </w:r>
      <w:r w:rsidR="0079429E">
        <w:rPr>
          <w:rFonts w:cs="Arial"/>
          <w:szCs w:val="20"/>
        </w:rPr>
        <w:t xml:space="preserve">ve Lösungen </w:t>
      </w:r>
      <w:r w:rsidR="004165D9">
        <w:rPr>
          <w:rFonts w:cs="Arial"/>
          <w:szCs w:val="20"/>
        </w:rPr>
        <w:t>entstehen dort</w:t>
      </w:r>
      <w:r>
        <w:rPr>
          <w:rFonts w:cs="Arial"/>
          <w:szCs w:val="20"/>
        </w:rPr>
        <w:t>, wo Kreativität</w:t>
      </w:r>
      <w:r w:rsidR="003B01F4">
        <w:rPr>
          <w:rFonts w:cs="Arial"/>
          <w:szCs w:val="20"/>
        </w:rPr>
        <w:t xml:space="preserve"> und </w:t>
      </w:r>
      <w:r w:rsidR="0079429E">
        <w:rPr>
          <w:rFonts w:cs="Arial"/>
          <w:szCs w:val="20"/>
        </w:rPr>
        <w:t xml:space="preserve">Offenheit </w:t>
      </w:r>
      <w:r w:rsidR="005E1267">
        <w:rPr>
          <w:rFonts w:cs="Arial"/>
          <w:szCs w:val="20"/>
        </w:rPr>
        <w:t xml:space="preserve">auf </w:t>
      </w:r>
      <w:r>
        <w:rPr>
          <w:rFonts w:cs="Arial"/>
          <w:szCs w:val="20"/>
        </w:rPr>
        <w:t>Vertrauen</w:t>
      </w:r>
      <w:r w:rsidR="004165D9">
        <w:rPr>
          <w:rFonts w:cs="Arial"/>
          <w:szCs w:val="20"/>
        </w:rPr>
        <w:t xml:space="preserve"> und Sicherheit</w:t>
      </w:r>
      <w:r>
        <w:rPr>
          <w:rFonts w:cs="Arial"/>
          <w:szCs w:val="20"/>
        </w:rPr>
        <w:t xml:space="preserve"> </w:t>
      </w:r>
      <w:r w:rsidR="005E1267">
        <w:rPr>
          <w:rFonts w:cs="Arial"/>
          <w:szCs w:val="20"/>
        </w:rPr>
        <w:t>treffen.</w:t>
      </w:r>
      <w:r w:rsidR="004165D9">
        <w:rPr>
          <w:rFonts w:cs="Arial"/>
          <w:szCs w:val="20"/>
        </w:rPr>
        <w:t xml:space="preserve"> Die Ergebnisse der Mitarbeiterbefragung unterstützen uns dabei, auch zukünftig </w:t>
      </w:r>
      <w:r w:rsidR="0079429E">
        <w:rPr>
          <w:rFonts w:cs="Arial"/>
          <w:szCs w:val="20"/>
        </w:rPr>
        <w:t xml:space="preserve">ein Arbeitsumfeld zu schaffen, das Innovation fördert“, so Reinecke weiter. </w:t>
      </w:r>
    </w:p>
    <w:p w14:paraId="718BB0B6" w14:textId="77777777" w:rsidR="0079429E" w:rsidRDefault="0079429E" w:rsidP="0051113C">
      <w:pPr>
        <w:spacing w:line="276" w:lineRule="auto"/>
        <w:rPr>
          <w:rFonts w:cs="Arial"/>
          <w:szCs w:val="20"/>
        </w:rPr>
      </w:pPr>
    </w:p>
    <w:p w14:paraId="17072B62" w14:textId="77777777" w:rsidR="0079429E" w:rsidRPr="009D5402" w:rsidRDefault="0079429E" w:rsidP="0051113C">
      <w:pPr>
        <w:spacing w:line="276" w:lineRule="auto"/>
        <w:rPr>
          <w:rFonts w:cs="Arial"/>
          <w:b/>
          <w:szCs w:val="20"/>
        </w:rPr>
      </w:pPr>
      <w:r w:rsidRPr="009D5402">
        <w:rPr>
          <w:rFonts w:cs="Arial"/>
          <w:b/>
          <w:szCs w:val="20"/>
        </w:rPr>
        <w:t>SICK-Ausbildung erhält „Great Start</w:t>
      </w:r>
      <w:r>
        <w:rPr>
          <w:rFonts w:cs="Arial"/>
          <w:b/>
          <w:szCs w:val="20"/>
        </w:rPr>
        <w:t>!</w:t>
      </w:r>
      <w:r w:rsidRPr="009D5402">
        <w:rPr>
          <w:rFonts w:cs="Arial"/>
          <w:b/>
          <w:szCs w:val="20"/>
        </w:rPr>
        <w:t xml:space="preserve">“-Siegel </w:t>
      </w:r>
    </w:p>
    <w:p w14:paraId="09180C6C" w14:textId="77777777" w:rsidR="0079429E" w:rsidRDefault="0079429E" w:rsidP="0051113C">
      <w:pPr>
        <w:spacing w:line="276" w:lineRule="auto"/>
        <w:rPr>
          <w:rFonts w:cs="Arial"/>
          <w:szCs w:val="20"/>
        </w:rPr>
      </w:pPr>
    </w:p>
    <w:p w14:paraId="7AA13916" w14:textId="76AA6EA8" w:rsidR="006D0E86" w:rsidRDefault="0079429E" w:rsidP="0051113C">
      <w:pPr>
        <w:spacing w:line="276" w:lineRule="auto"/>
        <w:rPr>
          <w:rFonts w:ascii="Helv" w:hAnsi="Helv" w:cs="Helv"/>
          <w:color w:val="000000"/>
          <w:szCs w:val="20"/>
        </w:rPr>
      </w:pPr>
      <w:r>
        <w:rPr>
          <w:rFonts w:cs="Arial"/>
          <w:szCs w:val="20"/>
        </w:rPr>
        <w:t>Als eines von nur zwei Unternehmen deutschlandweit durfte SICK nicht nur das Great Place to Work</w:t>
      </w:r>
      <w:r w:rsidRPr="009D5402">
        <w:rPr>
          <w:rFonts w:cs="Arial"/>
          <w:szCs w:val="20"/>
        </w:rPr>
        <w:t>®</w:t>
      </w:r>
      <w:r>
        <w:rPr>
          <w:rFonts w:cs="Arial"/>
          <w:szCs w:val="20"/>
        </w:rPr>
        <w:t xml:space="preserve"> Qualitätssiegel entgegennehmen, sondern sich auch über eine Auszeichnung als einer der bes</w:t>
      </w:r>
      <w:r w:rsidR="00FC60FE">
        <w:rPr>
          <w:rFonts w:cs="Arial"/>
          <w:szCs w:val="20"/>
        </w:rPr>
        <w:t xml:space="preserve">ten Ausbildungsbetriebe freuen. Mit der Zertifizierung „Great Start!“ werden seit 2017 Unternehmen geehrt, die sowohl in der Auszubildendenumfrage als auch in der Bewertung des Ausbildungskonzepts überdurchschnittliche Ergebnisse erzielen. Rund 150 SICK-Azubis und </w:t>
      </w:r>
      <w:r w:rsidR="003B01F4">
        <w:rPr>
          <w:rFonts w:cs="Arial"/>
          <w:szCs w:val="20"/>
        </w:rPr>
        <w:t>d</w:t>
      </w:r>
      <w:r w:rsidR="00FC60FE">
        <w:rPr>
          <w:rFonts w:cs="Arial"/>
          <w:szCs w:val="20"/>
        </w:rPr>
        <w:t xml:space="preserve">uale Studenten nahmen an der Umfrage teil, von denen 99 Prozent der Aussage zustimmten: „Alles in allem ist dies ein sehr guter Arbeitsplatz“. </w:t>
      </w:r>
      <w:r w:rsidR="006D0E86">
        <w:rPr>
          <w:rFonts w:cs="Arial"/>
          <w:szCs w:val="20"/>
        </w:rPr>
        <w:t xml:space="preserve">Philipp Burger, Ausbildungsleiter der SICK AG, </w:t>
      </w:r>
      <w:r w:rsidR="007B5FAE">
        <w:rPr>
          <w:rFonts w:cs="Arial"/>
          <w:szCs w:val="20"/>
        </w:rPr>
        <w:t>zu den</w:t>
      </w:r>
      <w:r w:rsidR="006D0E86">
        <w:rPr>
          <w:rFonts w:cs="Arial"/>
          <w:szCs w:val="20"/>
        </w:rPr>
        <w:t xml:space="preserve"> herausragenden Bewertungen: „</w:t>
      </w:r>
      <w:r w:rsidR="007B5FAE">
        <w:rPr>
          <w:rFonts w:cs="Arial"/>
          <w:szCs w:val="20"/>
        </w:rPr>
        <w:t>Wir möchten unsere Nachwuchskräfte nicht nur fachlich bestmöglich fördern, sondern</w:t>
      </w:r>
      <w:r w:rsidR="008B207D">
        <w:rPr>
          <w:rFonts w:cs="Arial"/>
          <w:szCs w:val="20"/>
        </w:rPr>
        <w:t xml:space="preserve"> sie bei diesen wichtigen ersten Schritten im Beruf individuell begleiten. </w:t>
      </w:r>
      <w:r w:rsidR="007B5FAE" w:rsidRPr="0039630B">
        <w:t xml:space="preserve">Ich gratuliere unseren </w:t>
      </w:r>
      <w:r w:rsidR="007B5FAE">
        <w:t>Au</w:t>
      </w:r>
      <w:r w:rsidR="008B207D">
        <w:t xml:space="preserve">sbildern </w:t>
      </w:r>
      <w:r w:rsidR="007B5FAE" w:rsidRPr="0039630B">
        <w:t>zu diesem hervorragenden Ergebnis</w:t>
      </w:r>
      <w:r w:rsidR="008B207D">
        <w:t xml:space="preserve"> und freue mich, dass die Fachkräfte von morgen schon heute gerne zu ihrem Arbeitsplatz bei SICK kommen.“ </w:t>
      </w:r>
      <w:r w:rsidR="006D0E86">
        <w:rPr>
          <w:rFonts w:cs="Arial"/>
          <w:szCs w:val="20"/>
        </w:rPr>
        <w:t xml:space="preserve">Die </w:t>
      </w:r>
      <w:r w:rsidR="006D0E86" w:rsidRPr="006D0E86">
        <w:rPr>
          <w:rFonts w:cs="Arial"/>
          <w:szCs w:val="20"/>
        </w:rPr>
        <w:t xml:space="preserve">SICK AG </w:t>
      </w:r>
      <w:r w:rsidR="006D0E86">
        <w:rPr>
          <w:rFonts w:cs="Arial"/>
          <w:szCs w:val="20"/>
        </w:rPr>
        <w:t xml:space="preserve">bildet seit über 40 Jahren in zahlreichen IHK-Ausbildungsberufen aus dem technischen und kaufmännischen Bereich aus. </w:t>
      </w:r>
      <w:r w:rsidR="006D0E86">
        <w:rPr>
          <w:rFonts w:ascii="Helv" w:hAnsi="Helv" w:cs="Helv"/>
          <w:color w:val="000000"/>
          <w:szCs w:val="20"/>
        </w:rPr>
        <w:t>Aktuell werden deutschlandweit 240 A</w:t>
      </w:r>
      <w:r w:rsidR="003B01F4">
        <w:rPr>
          <w:rFonts w:ascii="Helv" w:hAnsi="Helv" w:cs="Helv"/>
          <w:color w:val="000000"/>
          <w:szCs w:val="20"/>
        </w:rPr>
        <w:t>uszubildende</w:t>
      </w:r>
      <w:r w:rsidR="006D0E86">
        <w:rPr>
          <w:rFonts w:ascii="Helv" w:hAnsi="Helv" w:cs="Helv"/>
          <w:color w:val="000000"/>
          <w:szCs w:val="20"/>
        </w:rPr>
        <w:t xml:space="preserve"> und DH-Studenten auf ihre b</w:t>
      </w:r>
      <w:r w:rsidR="000A5A75">
        <w:rPr>
          <w:rFonts w:ascii="Helv" w:hAnsi="Helv" w:cs="Helv"/>
          <w:color w:val="000000"/>
          <w:szCs w:val="20"/>
        </w:rPr>
        <w:t>erufliche Zukunft vorbereitet.</w:t>
      </w:r>
    </w:p>
    <w:p w14:paraId="1618077E" w14:textId="77777777" w:rsidR="006D0E86" w:rsidRPr="006D0E86" w:rsidRDefault="006D0E86" w:rsidP="0051113C">
      <w:pPr>
        <w:spacing w:line="276" w:lineRule="auto"/>
        <w:rPr>
          <w:rFonts w:cs="Arial"/>
          <w:szCs w:val="20"/>
        </w:rPr>
      </w:pPr>
    </w:p>
    <w:p w14:paraId="32E4220C" w14:textId="77777777" w:rsidR="003B01F4" w:rsidRDefault="003B01F4" w:rsidP="0051113C">
      <w:pPr>
        <w:spacing w:line="276" w:lineRule="auto"/>
        <w:rPr>
          <w:rFonts w:cs="Arial"/>
          <w:b/>
          <w:szCs w:val="20"/>
        </w:rPr>
      </w:pPr>
    </w:p>
    <w:p w14:paraId="74FB05D1" w14:textId="77777777" w:rsidR="0079429E" w:rsidRPr="0079429E" w:rsidRDefault="0079429E" w:rsidP="0051113C">
      <w:pPr>
        <w:spacing w:line="276" w:lineRule="auto"/>
        <w:rPr>
          <w:rFonts w:cs="Arial"/>
          <w:b/>
          <w:szCs w:val="20"/>
        </w:rPr>
      </w:pPr>
      <w:r w:rsidRPr="0079429E">
        <w:rPr>
          <w:rFonts w:cs="Arial"/>
          <w:b/>
          <w:szCs w:val="20"/>
        </w:rPr>
        <w:lastRenderedPageBreak/>
        <w:t>Great Place to Work</w:t>
      </w:r>
      <w:r w:rsidRPr="0079429E">
        <w:rPr>
          <w:b/>
        </w:rPr>
        <w:t>®</w:t>
      </w:r>
    </w:p>
    <w:p w14:paraId="5D1B0C80" w14:textId="7F6F85B5" w:rsidR="000233FC" w:rsidRPr="00DA71FE" w:rsidRDefault="0079429E" w:rsidP="0051113C">
      <w:pPr>
        <w:spacing w:line="276" w:lineRule="auto"/>
        <w:rPr>
          <w:rFonts w:cs="Arial"/>
          <w:szCs w:val="20"/>
        </w:rPr>
      </w:pPr>
      <w:r>
        <w:rPr>
          <w:rFonts w:cs="Arial"/>
          <w:szCs w:val="20"/>
        </w:rPr>
        <w:br/>
      </w:r>
      <w:r w:rsidR="000233FC" w:rsidRPr="00DA71FE">
        <w:rPr>
          <w:rFonts w:cs="Arial"/>
          <w:szCs w:val="20"/>
        </w:rPr>
        <w:t>Am Great Place to Work</w:t>
      </w:r>
      <w:r w:rsidRPr="00DD32E2">
        <w:t>®</w:t>
      </w:r>
      <w:r w:rsidR="000233FC" w:rsidRPr="00DA71FE">
        <w:rPr>
          <w:rFonts w:cs="Arial"/>
          <w:szCs w:val="20"/>
        </w:rPr>
        <w:t xml:space="preserve"> Dachwettbewerb “</w:t>
      </w:r>
      <w:r w:rsidR="000233FC">
        <w:rPr>
          <w:rFonts w:cs="Arial"/>
          <w:szCs w:val="20"/>
        </w:rPr>
        <w:t>Deutschlands B</w:t>
      </w:r>
      <w:r w:rsidR="000233FC" w:rsidRPr="00DA71FE">
        <w:rPr>
          <w:rFonts w:cs="Arial"/>
          <w:szCs w:val="20"/>
        </w:rPr>
        <w:t xml:space="preserve">este Arbeitgeber 2019” </w:t>
      </w:r>
      <w:r w:rsidR="000233FC">
        <w:rPr>
          <w:rFonts w:cs="Arial"/>
          <w:szCs w:val="20"/>
        </w:rPr>
        <w:t xml:space="preserve">nahmen bundesweit </w:t>
      </w:r>
      <w:r w:rsidR="00D90131">
        <w:rPr>
          <w:rFonts w:cs="Arial"/>
          <w:szCs w:val="20"/>
        </w:rPr>
        <w:t>680</w:t>
      </w:r>
      <w:r w:rsidR="000233FC">
        <w:rPr>
          <w:rFonts w:cs="Arial"/>
          <w:szCs w:val="20"/>
        </w:rPr>
        <w:t xml:space="preserve"> Unternehmen aller Branchen und Größen teil. Sie stellten sich einer freiwilligen Prüfung der Qualität und Attraktivität ihrer Arbeitsplatzkultur durch das unabhängige Great Place to Work</w:t>
      </w:r>
      <w:r w:rsidR="000233FC">
        <w:rPr>
          <w:rFonts w:cs="Arial"/>
        </w:rPr>
        <w:t>®</w:t>
      </w:r>
      <w:r w:rsidR="000233FC">
        <w:rPr>
          <w:rFonts w:cs="Arial"/>
          <w:szCs w:val="20"/>
        </w:rPr>
        <w:t xml:space="preserve"> Institut und dem Urteil der eigenen Mitarbeiterinnen und Mitarbeiter. Aus dem Gesamtteilnehmerfeld wurde die Liste der </w:t>
      </w:r>
      <w:r w:rsidR="00D90131">
        <w:rPr>
          <w:rFonts w:cs="Arial"/>
          <w:szCs w:val="20"/>
        </w:rPr>
        <w:t xml:space="preserve">100 </w:t>
      </w:r>
      <w:r w:rsidR="000233FC">
        <w:rPr>
          <w:rFonts w:cs="Arial"/>
          <w:szCs w:val="20"/>
        </w:rPr>
        <w:t xml:space="preserve">besten </w:t>
      </w:r>
      <w:r w:rsidR="000233FC" w:rsidRPr="00D90131">
        <w:rPr>
          <w:rFonts w:cs="Arial"/>
          <w:szCs w:val="20"/>
        </w:rPr>
        <w:t xml:space="preserve">Arbeitgeber in </w:t>
      </w:r>
      <w:r w:rsidR="00D90131" w:rsidRPr="00D90131">
        <w:rPr>
          <w:rFonts w:cs="Arial"/>
          <w:szCs w:val="20"/>
        </w:rPr>
        <w:t>sechs</w:t>
      </w:r>
      <w:r w:rsidR="000233FC" w:rsidRPr="00D90131">
        <w:rPr>
          <w:rFonts w:cs="Arial"/>
          <w:szCs w:val="20"/>
        </w:rPr>
        <w:t xml:space="preserve"> Unternehmensgrößenklassen </w:t>
      </w:r>
      <w:r w:rsidR="000233FC">
        <w:rPr>
          <w:rFonts w:cs="Arial"/>
          <w:szCs w:val="20"/>
        </w:rPr>
        <w:t xml:space="preserve">ermittelt. Partner des seit 2002 jährlich durchgeführten Wettbewerbs „Deutschlands Beste Arbeitgeber“ sind das „Handelsblatt“, das „Personalmagazin“, Das Demografie Netzwerk e.V. (ddn) und die Initiative Ludwig Erhard Preis e.V. (ILEP). </w:t>
      </w:r>
    </w:p>
    <w:p w14:paraId="71BB61CA" w14:textId="77777777" w:rsidR="00E2103A" w:rsidRDefault="00E2103A" w:rsidP="0051113C">
      <w:pPr>
        <w:spacing w:line="276" w:lineRule="auto"/>
        <w:rPr>
          <w:rFonts w:cs="Arial"/>
          <w:szCs w:val="20"/>
        </w:rPr>
      </w:pPr>
    </w:p>
    <w:p w14:paraId="3CA373AD" w14:textId="77777777" w:rsidR="00E2103A" w:rsidRDefault="00E2103A" w:rsidP="0051113C">
      <w:pPr>
        <w:spacing w:line="276" w:lineRule="auto"/>
        <w:rPr>
          <w:rFonts w:cs="Arial"/>
          <w:szCs w:val="20"/>
        </w:rPr>
      </w:pPr>
      <w:r>
        <w:rPr>
          <w:rFonts w:cs="Arial"/>
          <w:szCs w:val="20"/>
        </w:rPr>
        <w:t xml:space="preserve">Bewertungsgrundlage </w:t>
      </w:r>
      <w:r w:rsidR="0079429E">
        <w:rPr>
          <w:rFonts w:cs="Arial"/>
          <w:szCs w:val="20"/>
        </w:rPr>
        <w:t xml:space="preserve">war </w:t>
      </w:r>
      <w:r>
        <w:rPr>
          <w:rFonts w:cs="Arial"/>
          <w:szCs w:val="20"/>
        </w:rPr>
        <w:t>eine ausführliche anonyme Befragung der Mitarbeiterinnen und Mitarbeiter zu zentralen Arbeitsplatzthemen wie Qualität der Zusammenarbeit, Wertschätzung, Identifikation mit dem Unternehmen, Vergütung, berufliche Weiterentwicklungsmöglichkeiten, Gesundheitsförderung und Work-Life-Balance. Zudem wurden in einem Audit Maßnahmen und Angebote der Personalarbeit im Unternehmen abgefragt. Die Instrumente der beiden Untersuchungsinstrumente (Great Place to Work</w:t>
      </w:r>
      <w:r>
        <w:rPr>
          <w:rFonts w:cs="Arial"/>
        </w:rPr>
        <w:t>®</w:t>
      </w:r>
      <w:r>
        <w:rPr>
          <w:rFonts w:cs="Arial"/>
          <w:szCs w:val="20"/>
        </w:rPr>
        <w:t xml:space="preserve"> Mitarbeiterbefragung und Kulturaudit) wurden im Verhältnis 2:1 gewichtet, wodurch die Bewertung der Mitarbeitenden im Vordergrund steht. </w:t>
      </w:r>
    </w:p>
    <w:p w14:paraId="65997FE6" w14:textId="77777777" w:rsidR="00E2103A" w:rsidRDefault="00E2103A" w:rsidP="0051113C">
      <w:pPr>
        <w:spacing w:line="276" w:lineRule="auto"/>
        <w:rPr>
          <w:rFonts w:cs="Arial"/>
          <w:szCs w:val="20"/>
        </w:rPr>
      </w:pPr>
    </w:p>
    <w:p w14:paraId="4CCC8268" w14:textId="77777777" w:rsidR="008B207D" w:rsidRDefault="008B207D" w:rsidP="0051113C">
      <w:pPr>
        <w:spacing w:line="276" w:lineRule="auto"/>
        <w:rPr>
          <w:rFonts w:cs="Arial"/>
          <w:szCs w:val="20"/>
        </w:rPr>
      </w:pPr>
    </w:p>
    <w:p w14:paraId="5CB3A02E" w14:textId="77777777" w:rsidR="008B207D" w:rsidRDefault="008B207D" w:rsidP="0051113C">
      <w:pPr>
        <w:spacing w:line="276" w:lineRule="auto"/>
        <w:rPr>
          <w:rFonts w:cs="Arial"/>
          <w:szCs w:val="20"/>
        </w:rPr>
      </w:pPr>
    </w:p>
    <w:p w14:paraId="7214DABA" w14:textId="77777777" w:rsidR="00E33590" w:rsidRPr="0079429E" w:rsidRDefault="0079429E" w:rsidP="0051113C">
      <w:pPr>
        <w:spacing w:line="276" w:lineRule="auto"/>
        <w:rPr>
          <w:rFonts w:cs="Arial"/>
          <w:szCs w:val="20"/>
          <w:lang w:val="en-US"/>
        </w:rPr>
      </w:pPr>
      <w:r w:rsidRPr="0079429E">
        <w:rPr>
          <w:rFonts w:cs="Arial"/>
          <w:szCs w:val="20"/>
          <w:lang w:val="en-US"/>
        </w:rPr>
        <w:t>Bild: SICK AG_Great Place to Work 2019.jpg</w:t>
      </w:r>
    </w:p>
    <w:p w14:paraId="2517FF7E" w14:textId="2A645ACF" w:rsidR="00F50E55" w:rsidRDefault="00F50E55" w:rsidP="0051113C">
      <w:pPr>
        <w:spacing w:line="276" w:lineRule="auto"/>
        <w:rPr>
          <w:rFonts w:cs="Arial"/>
          <w:szCs w:val="20"/>
        </w:rPr>
      </w:pPr>
      <w:r>
        <w:rPr>
          <w:rFonts w:cs="Arial"/>
          <w:szCs w:val="20"/>
        </w:rPr>
        <w:t xml:space="preserve">Bildunterschrift: </w:t>
      </w:r>
      <w:r w:rsidR="008B6123">
        <w:rPr>
          <w:rFonts w:cs="Arial"/>
          <w:szCs w:val="20"/>
        </w:rPr>
        <w:t xml:space="preserve">Anne </w:t>
      </w:r>
      <w:r w:rsidR="008B6123" w:rsidRPr="008B6123">
        <w:rPr>
          <w:rFonts w:cs="Arial"/>
          <w:szCs w:val="20"/>
        </w:rPr>
        <w:t xml:space="preserve">Hegemann (links) und </w:t>
      </w:r>
      <w:r w:rsidRPr="008B6123">
        <w:rPr>
          <w:rFonts w:cs="Arial"/>
          <w:szCs w:val="20"/>
        </w:rPr>
        <w:t>Petra Dier</w:t>
      </w:r>
      <w:r w:rsidR="0068155A" w:rsidRPr="008B6123">
        <w:rPr>
          <w:rFonts w:cs="Arial"/>
          <w:szCs w:val="20"/>
        </w:rPr>
        <w:t xml:space="preserve"> </w:t>
      </w:r>
      <w:r w:rsidR="008C34AD">
        <w:rPr>
          <w:rFonts w:cs="Arial"/>
          <w:szCs w:val="20"/>
        </w:rPr>
        <w:t xml:space="preserve">(rechts) </w:t>
      </w:r>
      <w:r w:rsidRPr="008B6123">
        <w:rPr>
          <w:rFonts w:cs="Arial"/>
          <w:szCs w:val="20"/>
        </w:rPr>
        <w:t xml:space="preserve">aus </w:t>
      </w:r>
      <w:r>
        <w:rPr>
          <w:rFonts w:cs="Arial"/>
          <w:szCs w:val="20"/>
        </w:rPr>
        <w:t xml:space="preserve">der Personalabteilung der SICK AG nahmen den Preis als einer der besten Arbeitgeber Deutschlands 2019 in Berlin in Empfang. </w:t>
      </w:r>
    </w:p>
    <w:p w14:paraId="24B14A3C" w14:textId="77777777" w:rsidR="00F50E55" w:rsidRDefault="00F50E55" w:rsidP="008B6429">
      <w:pPr>
        <w:rPr>
          <w:rFonts w:cs="Arial"/>
          <w:szCs w:val="20"/>
        </w:rPr>
      </w:pPr>
    </w:p>
    <w:p w14:paraId="4079A1E2" w14:textId="77777777" w:rsidR="001902DD" w:rsidRPr="00DA71FE" w:rsidRDefault="001902DD" w:rsidP="001902DD">
      <w:pPr>
        <w:rPr>
          <w:rFonts w:cs="Arial"/>
          <w:szCs w:val="20"/>
        </w:rPr>
      </w:pPr>
    </w:p>
    <w:p w14:paraId="15443CE3" w14:textId="77777777" w:rsidR="001902DD" w:rsidRPr="00DA71FE" w:rsidRDefault="001902DD" w:rsidP="001902DD">
      <w:pPr>
        <w:rPr>
          <w:rFonts w:cs="Arial"/>
          <w:szCs w:val="20"/>
        </w:rPr>
      </w:pPr>
    </w:p>
    <w:p w14:paraId="75E08583" w14:textId="77777777" w:rsidR="001902DD" w:rsidRPr="00160921" w:rsidRDefault="001902DD" w:rsidP="001902DD">
      <w:r>
        <w:rPr>
          <w:rFonts w:cs="Arial"/>
          <w:szCs w:val="20"/>
        </w:rPr>
        <w:t>Ansprechpartnerin:</w:t>
      </w:r>
      <w:r>
        <w:rPr>
          <w:rFonts w:cs="Arial"/>
          <w:szCs w:val="20"/>
        </w:rPr>
        <w:br/>
      </w:r>
      <w:r w:rsidRPr="000F09FB">
        <w:rPr>
          <w:rFonts w:cs="Arial"/>
          <w:szCs w:val="20"/>
        </w:rPr>
        <w:t>Diana Kuch │PR Manager │diana.kuch@sick.de</w:t>
      </w:r>
      <w:r w:rsidRPr="000F09FB">
        <w:rPr>
          <w:rFonts w:cs="Arial"/>
          <w:szCs w:val="20"/>
        </w:rPr>
        <w:br/>
        <w:t>+49 7681-202-5747 │+49 151-59823150</w:t>
      </w:r>
    </w:p>
    <w:p w14:paraId="416EE382" w14:textId="77777777" w:rsidR="001902DD" w:rsidRPr="00335A65" w:rsidRDefault="001902DD" w:rsidP="001902DD">
      <w:pPr>
        <w:pStyle w:val="Boilerplate"/>
      </w:pPr>
      <w:r>
        <w:t>SICK ist ein</w:t>
      </w:r>
      <w:r w:rsidRPr="00DE39F9">
        <w:t>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p w14:paraId="561AC1E0" w14:textId="77777777" w:rsidR="00D36503" w:rsidRPr="00D36503" w:rsidRDefault="00D36503" w:rsidP="001902DD">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D7FA" w14:textId="77777777" w:rsidR="001902DD" w:rsidRDefault="001902DD" w:rsidP="00CB0E99">
      <w:pPr>
        <w:spacing w:line="240" w:lineRule="auto"/>
      </w:pPr>
      <w:r>
        <w:separator/>
      </w:r>
    </w:p>
  </w:endnote>
  <w:endnote w:type="continuationSeparator" w:id="0">
    <w:p w14:paraId="19D890F2" w14:textId="77777777" w:rsidR="001902DD" w:rsidRDefault="001902D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0BEE" w14:textId="3573F1BF"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3591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919">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5007"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B0E7" w14:textId="77777777" w:rsidR="001902DD" w:rsidRDefault="001902DD" w:rsidP="00CB0E99">
      <w:pPr>
        <w:spacing w:line="240" w:lineRule="auto"/>
      </w:pPr>
      <w:r>
        <w:separator/>
      </w:r>
    </w:p>
  </w:footnote>
  <w:footnote w:type="continuationSeparator" w:id="0">
    <w:p w14:paraId="40A25E9C" w14:textId="77777777" w:rsidR="001902DD" w:rsidRDefault="001902D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A78A"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D1020E2" wp14:editId="4ECA66C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C4F5"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EB595D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D5B09E" wp14:editId="31E56C73">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D"/>
    <w:rsid w:val="000077BD"/>
    <w:rsid w:val="000233FC"/>
    <w:rsid w:val="000313CB"/>
    <w:rsid w:val="00047437"/>
    <w:rsid w:val="000655DE"/>
    <w:rsid w:val="0008423C"/>
    <w:rsid w:val="00093DA0"/>
    <w:rsid w:val="000A3143"/>
    <w:rsid w:val="000A5A75"/>
    <w:rsid w:val="000C5F4D"/>
    <w:rsid w:val="000E2D3C"/>
    <w:rsid w:val="000F5C66"/>
    <w:rsid w:val="001310B9"/>
    <w:rsid w:val="00144B8E"/>
    <w:rsid w:val="0015775E"/>
    <w:rsid w:val="00161D1B"/>
    <w:rsid w:val="0017428D"/>
    <w:rsid w:val="001902D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3A4C"/>
    <w:rsid w:val="002610B2"/>
    <w:rsid w:val="00286D84"/>
    <w:rsid w:val="002B10E3"/>
    <w:rsid w:val="002C16DF"/>
    <w:rsid w:val="002F0855"/>
    <w:rsid w:val="00311305"/>
    <w:rsid w:val="003563CC"/>
    <w:rsid w:val="00365DDC"/>
    <w:rsid w:val="00377DF0"/>
    <w:rsid w:val="00390C85"/>
    <w:rsid w:val="00392F4D"/>
    <w:rsid w:val="0039630B"/>
    <w:rsid w:val="003A7964"/>
    <w:rsid w:val="003B01F4"/>
    <w:rsid w:val="003B7380"/>
    <w:rsid w:val="003C7399"/>
    <w:rsid w:val="003E1887"/>
    <w:rsid w:val="004165D9"/>
    <w:rsid w:val="0044225F"/>
    <w:rsid w:val="0044386D"/>
    <w:rsid w:val="00446EFA"/>
    <w:rsid w:val="004D70DF"/>
    <w:rsid w:val="005027F6"/>
    <w:rsid w:val="0051113C"/>
    <w:rsid w:val="00514A5D"/>
    <w:rsid w:val="00517A81"/>
    <w:rsid w:val="0054197F"/>
    <w:rsid w:val="00547286"/>
    <w:rsid w:val="005554B4"/>
    <w:rsid w:val="005774AB"/>
    <w:rsid w:val="005864EF"/>
    <w:rsid w:val="005A7215"/>
    <w:rsid w:val="005B2A58"/>
    <w:rsid w:val="005E1267"/>
    <w:rsid w:val="005E790D"/>
    <w:rsid w:val="005F0DE6"/>
    <w:rsid w:val="005F4798"/>
    <w:rsid w:val="00620BA5"/>
    <w:rsid w:val="006374FF"/>
    <w:rsid w:val="00637F15"/>
    <w:rsid w:val="0068155A"/>
    <w:rsid w:val="006A0BB5"/>
    <w:rsid w:val="006A1246"/>
    <w:rsid w:val="006A725F"/>
    <w:rsid w:val="006B4614"/>
    <w:rsid w:val="006C5AFB"/>
    <w:rsid w:val="006C6A08"/>
    <w:rsid w:val="006D0E86"/>
    <w:rsid w:val="006D7DA2"/>
    <w:rsid w:val="006F09FE"/>
    <w:rsid w:val="006F6DE2"/>
    <w:rsid w:val="00721ACC"/>
    <w:rsid w:val="00731011"/>
    <w:rsid w:val="00735B1C"/>
    <w:rsid w:val="00744175"/>
    <w:rsid w:val="0075680B"/>
    <w:rsid w:val="0078489A"/>
    <w:rsid w:val="0079429E"/>
    <w:rsid w:val="0079794B"/>
    <w:rsid w:val="007A0763"/>
    <w:rsid w:val="007B152C"/>
    <w:rsid w:val="007B5FAE"/>
    <w:rsid w:val="007D7404"/>
    <w:rsid w:val="007E6CE3"/>
    <w:rsid w:val="007F0429"/>
    <w:rsid w:val="00811EB1"/>
    <w:rsid w:val="00834908"/>
    <w:rsid w:val="008940AA"/>
    <w:rsid w:val="008B207D"/>
    <w:rsid w:val="008B6123"/>
    <w:rsid w:val="008B6429"/>
    <w:rsid w:val="008C21FC"/>
    <w:rsid w:val="008C34AD"/>
    <w:rsid w:val="008F307D"/>
    <w:rsid w:val="00910D8D"/>
    <w:rsid w:val="009C1042"/>
    <w:rsid w:val="009C7C76"/>
    <w:rsid w:val="009D5402"/>
    <w:rsid w:val="00A07CBD"/>
    <w:rsid w:val="00A11775"/>
    <w:rsid w:val="00A33D14"/>
    <w:rsid w:val="00A4395C"/>
    <w:rsid w:val="00A4733D"/>
    <w:rsid w:val="00A775E9"/>
    <w:rsid w:val="00A818BE"/>
    <w:rsid w:val="00A863F5"/>
    <w:rsid w:val="00AB0A33"/>
    <w:rsid w:val="00AB4E0A"/>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5919"/>
    <w:rsid w:val="00C3606D"/>
    <w:rsid w:val="00C418A7"/>
    <w:rsid w:val="00C7643D"/>
    <w:rsid w:val="00C84DBD"/>
    <w:rsid w:val="00C92212"/>
    <w:rsid w:val="00CB0709"/>
    <w:rsid w:val="00CB0E99"/>
    <w:rsid w:val="00CB6416"/>
    <w:rsid w:val="00CC083F"/>
    <w:rsid w:val="00D0522A"/>
    <w:rsid w:val="00D36503"/>
    <w:rsid w:val="00D73797"/>
    <w:rsid w:val="00D7448E"/>
    <w:rsid w:val="00D876C8"/>
    <w:rsid w:val="00D90131"/>
    <w:rsid w:val="00D94555"/>
    <w:rsid w:val="00D97B8B"/>
    <w:rsid w:val="00DA1D78"/>
    <w:rsid w:val="00DA4CC7"/>
    <w:rsid w:val="00DA71FE"/>
    <w:rsid w:val="00DC0193"/>
    <w:rsid w:val="00DD32E2"/>
    <w:rsid w:val="00DD4751"/>
    <w:rsid w:val="00DF74C4"/>
    <w:rsid w:val="00E00220"/>
    <w:rsid w:val="00E04E05"/>
    <w:rsid w:val="00E2103A"/>
    <w:rsid w:val="00E273D4"/>
    <w:rsid w:val="00E33590"/>
    <w:rsid w:val="00E33724"/>
    <w:rsid w:val="00E43D52"/>
    <w:rsid w:val="00E753B2"/>
    <w:rsid w:val="00EC79AF"/>
    <w:rsid w:val="00ED34D2"/>
    <w:rsid w:val="00EE67CC"/>
    <w:rsid w:val="00F05A05"/>
    <w:rsid w:val="00F17459"/>
    <w:rsid w:val="00F50E55"/>
    <w:rsid w:val="00F52337"/>
    <w:rsid w:val="00F5454F"/>
    <w:rsid w:val="00F7375F"/>
    <w:rsid w:val="00F92ADD"/>
    <w:rsid w:val="00FA43DE"/>
    <w:rsid w:val="00FB0FEE"/>
    <w:rsid w:val="00FC60F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4:docId w14:val="614C81F3"/>
  <w15:docId w15:val="{8FE17665-1D70-4C4C-BA9F-F1E34879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A314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4603">
      <w:bodyDiv w:val="1"/>
      <w:marLeft w:val="0"/>
      <w:marRight w:val="0"/>
      <w:marTop w:val="0"/>
      <w:marBottom w:val="0"/>
      <w:divBdr>
        <w:top w:val="none" w:sz="0" w:space="0" w:color="auto"/>
        <w:left w:val="none" w:sz="0" w:space="0" w:color="auto"/>
        <w:bottom w:val="none" w:sz="0" w:space="0" w:color="auto"/>
        <w:right w:val="none" w:sz="0" w:space="0" w:color="auto"/>
      </w:divBdr>
    </w:div>
    <w:div w:id="1031801437">
      <w:bodyDiv w:val="1"/>
      <w:marLeft w:val="0"/>
      <w:marRight w:val="0"/>
      <w:marTop w:val="0"/>
      <w:marBottom w:val="0"/>
      <w:divBdr>
        <w:top w:val="none" w:sz="0" w:space="0" w:color="auto"/>
        <w:left w:val="none" w:sz="0" w:space="0" w:color="auto"/>
        <w:bottom w:val="none" w:sz="0" w:space="0" w:color="auto"/>
        <w:right w:val="none" w:sz="0" w:space="0" w:color="auto"/>
      </w:divBdr>
    </w:div>
    <w:div w:id="17875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334B-2161-47F3-8E67-1DCBC5B5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9</cp:revision>
  <cp:lastPrinted>2019-03-05T13:17:00Z</cp:lastPrinted>
  <dcterms:created xsi:type="dcterms:W3CDTF">2019-03-08T08:30:00Z</dcterms:created>
  <dcterms:modified xsi:type="dcterms:W3CDTF">2019-03-15T08:10:00Z</dcterms:modified>
</cp:coreProperties>
</file>