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11324" w14:textId="77777777" w:rsidR="007F2C19" w:rsidRDefault="007F2C19">
      <w:pPr>
        <w:pStyle w:val="berschrift1"/>
        <w:spacing w:line="276" w:lineRule="auto"/>
        <w:rPr>
          <w:sz w:val="27"/>
          <w:szCs w:val="27"/>
        </w:rPr>
      </w:pPr>
    </w:p>
    <w:p w14:paraId="437436BD" w14:textId="6E501A88" w:rsidR="007F2C19" w:rsidRDefault="0046072F" w:rsidP="0046072F">
      <w:pPr>
        <w:pStyle w:val="berschrift1"/>
        <w:spacing w:line="276" w:lineRule="auto"/>
      </w:pPr>
      <w:r>
        <w:t>Veränderungen im Vorstand der SICK AG</w:t>
      </w:r>
    </w:p>
    <w:p w14:paraId="6E3102B7" w14:textId="77777777" w:rsidR="0046072F" w:rsidRDefault="0046072F" w:rsidP="0046072F">
      <w:pPr>
        <w:pStyle w:val="StandardWeb"/>
        <w:shd w:val="clear" w:color="auto" w:fill="FFFFFF"/>
        <w:spacing w:before="0" w:after="0" w:line="276" w:lineRule="auto"/>
        <w:jc w:val="both"/>
        <w:rPr>
          <w:rFonts w:ascii="Arial" w:hAnsi="Arial"/>
          <w:sz w:val="20"/>
          <w:szCs w:val="20"/>
        </w:rPr>
      </w:pPr>
    </w:p>
    <w:p w14:paraId="7E59F885" w14:textId="09D6DD72" w:rsidR="001D5FE4" w:rsidRPr="003F600B" w:rsidRDefault="00A47D40">
      <w:pPr>
        <w:pStyle w:val="Lead"/>
        <w:spacing w:after="0" w:line="276" w:lineRule="auto"/>
        <w:jc w:val="both"/>
        <w:rPr>
          <w:strike/>
          <w:color w:val="FF0000"/>
        </w:rPr>
      </w:pPr>
      <w:r>
        <w:t xml:space="preserve">Waldkirch, </w:t>
      </w:r>
      <w:r w:rsidR="0046072F">
        <w:t>20</w:t>
      </w:r>
      <w:r>
        <w:t xml:space="preserve">. </w:t>
      </w:r>
      <w:r w:rsidR="0046072F">
        <w:t>September</w:t>
      </w:r>
      <w:r>
        <w:t xml:space="preserve"> 2022</w:t>
      </w:r>
      <w:r w:rsidR="0046072F">
        <w:t>.</w:t>
      </w:r>
      <w:r>
        <w:t xml:space="preserve"> </w:t>
      </w:r>
      <w:r w:rsidR="004B2B90">
        <w:t xml:space="preserve">Die </w:t>
      </w:r>
      <w:r w:rsidR="0046072F">
        <w:t>SICK</w:t>
      </w:r>
      <w:r w:rsidR="004B2B90">
        <w:t xml:space="preserve"> AG</w:t>
      </w:r>
      <w:r w:rsidR="0046072F">
        <w:t xml:space="preserve"> gibt heute bekannt, dass </w:t>
      </w:r>
      <w:r w:rsidR="005C4574">
        <w:t xml:space="preserve">Vorstandsmitglied </w:t>
      </w:r>
      <w:r w:rsidR="0046072F">
        <w:t>Dr. Tosja Zywietz sein</w:t>
      </w:r>
      <w:r w:rsidR="001D5FE4">
        <w:t xml:space="preserve">en </w:t>
      </w:r>
      <w:r w:rsidR="005C4574">
        <w:t>P</w:t>
      </w:r>
      <w:r w:rsidR="001D5FE4">
        <w:t>osten zum Jahresende 2022 niederlegt</w:t>
      </w:r>
      <w:r w:rsidR="00302221">
        <w:t xml:space="preserve"> und d</w:t>
      </w:r>
      <w:r w:rsidR="000E413B">
        <w:t>as Sensorunternehmen</w:t>
      </w:r>
      <w:r w:rsidR="00302221">
        <w:t xml:space="preserve"> verlässt</w:t>
      </w:r>
      <w:r w:rsidR="0046072F">
        <w:t xml:space="preserve">. Zywietz wird seinen Vertrag aus familiären Gründen nach drei Jahren nicht verlängern. </w:t>
      </w:r>
      <w:r w:rsidR="004310CD">
        <w:t xml:space="preserve">Der SICK </w:t>
      </w:r>
      <w:r w:rsidR="005C4574">
        <w:t>Aufsichtsrat und</w:t>
      </w:r>
      <w:r w:rsidR="0046072F">
        <w:t xml:space="preserve"> Vorstand bedauer</w:t>
      </w:r>
      <w:r w:rsidR="005C4574">
        <w:t>n</w:t>
      </w:r>
      <w:r w:rsidR="0046072F">
        <w:t xml:space="preserve"> diese Entscheidung, zeig</w:t>
      </w:r>
      <w:r w:rsidR="005C4574">
        <w:t>en</w:t>
      </w:r>
      <w:r w:rsidR="0046072F">
        <w:t xml:space="preserve"> aber Verständnis. </w:t>
      </w:r>
    </w:p>
    <w:p w14:paraId="2D395301" w14:textId="77777777" w:rsidR="00302221" w:rsidRDefault="00302221">
      <w:pPr>
        <w:pStyle w:val="Lead"/>
        <w:spacing w:after="0" w:line="276" w:lineRule="auto"/>
        <w:jc w:val="both"/>
      </w:pPr>
    </w:p>
    <w:p w14:paraId="214636B1" w14:textId="30A9E09C" w:rsidR="007F2C19" w:rsidRPr="004B2B90" w:rsidRDefault="00302221">
      <w:pPr>
        <w:pStyle w:val="StandardWeb"/>
        <w:shd w:val="clear" w:color="auto" w:fill="FFFFFF"/>
        <w:spacing w:before="0" w:after="0" w:line="276" w:lineRule="auto"/>
        <w:jc w:val="both"/>
        <w:rPr>
          <w:rFonts w:ascii="Arial" w:hAnsi="Arial"/>
          <w:color w:val="auto"/>
          <w:sz w:val="20"/>
          <w:szCs w:val="20"/>
        </w:rPr>
      </w:pPr>
      <w:r w:rsidRPr="00302221">
        <w:rPr>
          <w:rFonts w:ascii="Arial" w:hAnsi="Arial"/>
          <w:sz w:val="20"/>
          <w:szCs w:val="20"/>
        </w:rPr>
        <w:t>Seit dem 1. Januar 2020 ist Dr. Tosja Zywietz im Vorstand der SICK AG für das Ressort „</w:t>
      </w:r>
      <w:proofErr w:type="spellStart"/>
      <w:r w:rsidRPr="00302221">
        <w:rPr>
          <w:rFonts w:ascii="Arial" w:hAnsi="Arial"/>
          <w:sz w:val="20"/>
          <w:szCs w:val="20"/>
        </w:rPr>
        <w:t>Operations</w:t>
      </w:r>
      <w:proofErr w:type="spellEnd"/>
      <w:r w:rsidRPr="00302221">
        <w:rPr>
          <w:rFonts w:ascii="Arial" w:hAnsi="Arial"/>
          <w:sz w:val="20"/>
          <w:szCs w:val="20"/>
        </w:rPr>
        <w:t xml:space="preserve">“ mit den Bereichen Produktion, Einkauf und Qualitätssicherung verantwortlich. </w:t>
      </w:r>
      <w:r w:rsidR="001A12F7">
        <w:rPr>
          <w:rFonts w:ascii="Arial" w:hAnsi="Arial"/>
          <w:sz w:val="20"/>
          <w:szCs w:val="20"/>
        </w:rPr>
        <w:t xml:space="preserve">Nach </w:t>
      </w:r>
      <w:r w:rsidR="000E413B">
        <w:rPr>
          <w:rFonts w:ascii="Arial" w:hAnsi="Arial"/>
          <w:sz w:val="20"/>
          <w:szCs w:val="20"/>
        </w:rPr>
        <w:t>drei</w:t>
      </w:r>
      <w:r w:rsidR="001A12F7">
        <w:rPr>
          <w:rFonts w:ascii="Arial" w:hAnsi="Arial"/>
          <w:sz w:val="20"/>
          <w:szCs w:val="20"/>
        </w:rPr>
        <w:t xml:space="preserve"> Jahren im Amt verlässt er SICK </w:t>
      </w:r>
      <w:r w:rsidR="005C4574">
        <w:rPr>
          <w:rFonts w:ascii="Arial" w:hAnsi="Arial"/>
          <w:sz w:val="20"/>
          <w:szCs w:val="20"/>
        </w:rPr>
        <w:t xml:space="preserve">nun </w:t>
      </w:r>
      <w:r w:rsidR="001A12F7">
        <w:rPr>
          <w:rFonts w:ascii="Arial" w:hAnsi="Arial"/>
          <w:sz w:val="20"/>
          <w:szCs w:val="20"/>
        </w:rPr>
        <w:t>Ende des Jahres</w:t>
      </w:r>
      <w:r w:rsidR="00FA2DE1" w:rsidRPr="004B2B90">
        <w:rPr>
          <w:rFonts w:ascii="Arial" w:hAnsi="Arial"/>
          <w:color w:val="auto"/>
          <w:sz w:val="20"/>
          <w:szCs w:val="20"/>
        </w:rPr>
        <w:t xml:space="preserve">. </w:t>
      </w:r>
      <w:r w:rsidR="007C4AF8" w:rsidRPr="004B2B90">
        <w:rPr>
          <w:rFonts w:ascii="Arial" w:hAnsi="Arial"/>
          <w:color w:val="auto"/>
          <w:sz w:val="20"/>
          <w:szCs w:val="20"/>
        </w:rPr>
        <w:t xml:space="preserve">Dr. </w:t>
      </w:r>
      <w:r w:rsidR="001A12F7" w:rsidRPr="004B2B90">
        <w:rPr>
          <w:rFonts w:ascii="Arial" w:hAnsi="Arial"/>
          <w:color w:val="auto"/>
          <w:sz w:val="20"/>
          <w:szCs w:val="20"/>
        </w:rPr>
        <w:t>Zywietz</w:t>
      </w:r>
      <w:r w:rsidR="005C4574">
        <w:rPr>
          <w:rFonts w:ascii="Arial" w:hAnsi="Arial"/>
          <w:sz w:val="20"/>
          <w:szCs w:val="20"/>
        </w:rPr>
        <w:t xml:space="preserve"> hat</w:t>
      </w:r>
      <w:r w:rsidR="001A12F7">
        <w:rPr>
          <w:rFonts w:ascii="Arial" w:hAnsi="Arial"/>
          <w:sz w:val="20"/>
          <w:szCs w:val="20"/>
        </w:rPr>
        <w:t xml:space="preserve"> zukunftsweisende Fortschritte</w:t>
      </w:r>
      <w:r w:rsidR="00B516FC">
        <w:rPr>
          <w:rFonts w:ascii="Arial" w:hAnsi="Arial"/>
          <w:sz w:val="20"/>
          <w:szCs w:val="20"/>
        </w:rPr>
        <w:t xml:space="preserve"> initiiert und</w:t>
      </w:r>
      <w:r w:rsidR="001A12F7">
        <w:rPr>
          <w:rFonts w:ascii="Arial" w:hAnsi="Arial"/>
          <w:sz w:val="20"/>
          <w:szCs w:val="20"/>
        </w:rPr>
        <w:t xml:space="preserve"> </w:t>
      </w:r>
      <w:r w:rsidR="00B516FC">
        <w:rPr>
          <w:rFonts w:ascii="Arial" w:hAnsi="Arial"/>
          <w:sz w:val="20"/>
          <w:szCs w:val="20"/>
        </w:rPr>
        <w:t xml:space="preserve">das </w:t>
      </w:r>
      <w:r w:rsidR="00B516FC" w:rsidRPr="004B2B90">
        <w:rPr>
          <w:rFonts w:ascii="Arial" w:hAnsi="Arial"/>
          <w:color w:val="auto"/>
          <w:sz w:val="20"/>
          <w:szCs w:val="20"/>
        </w:rPr>
        <w:t>Unternehmen weiterentwickelt</w:t>
      </w:r>
      <w:r w:rsidR="00E2262D" w:rsidRPr="004B2B90">
        <w:rPr>
          <w:rFonts w:ascii="Arial" w:hAnsi="Arial"/>
          <w:color w:val="auto"/>
          <w:sz w:val="20"/>
          <w:szCs w:val="20"/>
        </w:rPr>
        <w:t>.</w:t>
      </w:r>
      <w:r w:rsidR="00FA2DE1" w:rsidRPr="004B2B90">
        <w:rPr>
          <w:rFonts w:ascii="Arial" w:hAnsi="Arial"/>
          <w:color w:val="auto"/>
          <w:sz w:val="20"/>
          <w:szCs w:val="20"/>
        </w:rPr>
        <w:t xml:space="preserve"> </w:t>
      </w:r>
    </w:p>
    <w:p w14:paraId="1C78181E" w14:textId="5B62EAC7" w:rsidR="001D5FE4" w:rsidRPr="004B2B90" w:rsidRDefault="001D5FE4">
      <w:pPr>
        <w:pStyle w:val="StandardWeb"/>
        <w:shd w:val="clear" w:color="auto" w:fill="FFFFFF"/>
        <w:spacing w:before="0" w:after="0" w:line="276" w:lineRule="auto"/>
        <w:jc w:val="both"/>
        <w:rPr>
          <w:rFonts w:ascii="Arial" w:hAnsi="Arial"/>
          <w:color w:val="auto"/>
          <w:sz w:val="20"/>
          <w:szCs w:val="20"/>
        </w:rPr>
      </w:pPr>
    </w:p>
    <w:p w14:paraId="5ED2866B" w14:textId="78AA54CB" w:rsidR="007C4AF8" w:rsidRPr="004B2B90" w:rsidRDefault="007C4AF8">
      <w:pPr>
        <w:pStyle w:val="StandardWeb"/>
        <w:shd w:val="clear" w:color="auto" w:fill="FFFFFF"/>
        <w:spacing w:before="0" w:after="0" w:line="276" w:lineRule="auto"/>
        <w:jc w:val="both"/>
        <w:rPr>
          <w:rFonts w:ascii="Arial" w:eastAsia="Arial" w:hAnsi="Arial" w:cs="Arial"/>
          <w:color w:val="auto"/>
          <w:sz w:val="20"/>
          <w:szCs w:val="20"/>
        </w:rPr>
      </w:pPr>
      <w:r w:rsidRPr="004B2B90">
        <w:rPr>
          <w:rFonts w:ascii="Arial" w:eastAsia="Arial" w:hAnsi="Arial" w:cs="Arial"/>
          <w:color w:val="auto"/>
          <w:sz w:val="20"/>
          <w:szCs w:val="20"/>
        </w:rPr>
        <w:t xml:space="preserve">„Herr Dr. Zywietz </w:t>
      </w:r>
      <w:r w:rsidR="00556FF1" w:rsidRPr="004B2B90">
        <w:rPr>
          <w:rFonts w:ascii="Arial" w:eastAsia="Arial" w:hAnsi="Arial" w:cs="Arial"/>
          <w:color w:val="auto"/>
          <w:sz w:val="20"/>
          <w:szCs w:val="20"/>
        </w:rPr>
        <w:t>hat mit großem Engagement vielfältige Initiativen und Projekte angestoßen, die das Unternehmen nachhaltig vorangebracht haben</w:t>
      </w:r>
      <w:r w:rsidR="004B2B90">
        <w:rPr>
          <w:rFonts w:ascii="Arial" w:eastAsia="Arial" w:hAnsi="Arial" w:cs="Arial"/>
          <w:color w:val="auto"/>
          <w:sz w:val="20"/>
          <w:szCs w:val="20"/>
        </w:rPr>
        <w:t xml:space="preserve"> und </w:t>
      </w:r>
      <w:r w:rsidR="00556FF1" w:rsidRPr="004B2B90">
        <w:rPr>
          <w:rFonts w:ascii="Arial" w:eastAsia="Arial" w:hAnsi="Arial" w:cs="Arial"/>
          <w:color w:val="auto"/>
          <w:sz w:val="20"/>
          <w:szCs w:val="20"/>
        </w:rPr>
        <w:t xml:space="preserve">von denen wir auch in Zukunft profitieren werden. Dafür bedanke ich mich bei Herrn </w:t>
      </w:r>
      <w:r w:rsidR="004310CD" w:rsidRPr="004B2B90">
        <w:rPr>
          <w:rFonts w:ascii="Arial" w:eastAsia="Arial" w:hAnsi="Arial" w:cs="Arial"/>
          <w:color w:val="auto"/>
          <w:sz w:val="20"/>
          <w:szCs w:val="20"/>
        </w:rPr>
        <w:t xml:space="preserve">Dr. </w:t>
      </w:r>
      <w:r w:rsidR="00556FF1" w:rsidRPr="004B2B90">
        <w:rPr>
          <w:rFonts w:ascii="Arial" w:eastAsia="Arial" w:hAnsi="Arial" w:cs="Arial"/>
          <w:color w:val="auto"/>
          <w:sz w:val="20"/>
          <w:szCs w:val="20"/>
        </w:rPr>
        <w:t>Zywietz herzlich und wünsche ihm eine erfolgreiche Zukunft.</w:t>
      </w:r>
      <w:r w:rsidRPr="004B2B90">
        <w:rPr>
          <w:rFonts w:ascii="Arial" w:eastAsia="Arial" w:hAnsi="Arial" w:cs="Arial"/>
          <w:color w:val="auto"/>
          <w:sz w:val="20"/>
          <w:szCs w:val="20"/>
        </w:rPr>
        <w:t>“, sagt Dr. Robert Bauer, Aufsichtsratsvorsitzender der SICK AG</w:t>
      </w:r>
      <w:r w:rsidR="004B2B90">
        <w:rPr>
          <w:rFonts w:ascii="Arial" w:eastAsia="Arial" w:hAnsi="Arial" w:cs="Arial"/>
          <w:color w:val="auto"/>
          <w:sz w:val="20"/>
          <w:szCs w:val="20"/>
        </w:rPr>
        <w:t>.</w:t>
      </w:r>
    </w:p>
    <w:p w14:paraId="54DA1BAF" w14:textId="77777777" w:rsidR="007F2C19" w:rsidRDefault="007F2C19">
      <w:pPr>
        <w:pStyle w:val="StandardWeb"/>
        <w:shd w:val="clear" w:color="auto" w:fill="FFFFFF"/>
        <w:spacing w:before="0" w:after="0" w:line="276" w:lineRule="auto"/>
        <w:jc w:val="both"/>
        <w:rPr>
          <w:rFonts w:ascii="Arial" w:eastAsia="Arial" w:hAnsi="Arial" w:cs="Arial"/>
          <w:sz w:val="20"/>
          <w:szCs w:val="20"/>
        </w:rPr>
      </w:pPr>
    </w:p>
    <w:p w14:paraId="4E64E8EE"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 xml:space="preserve">- - - </w:t>
      </w:r>
    </w:p>
    <w:p w14:paraId="1048E2EE" w14:textId="39D4A483"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 xml:space="preserve">Bild: </w:t>
      </w:r>
      <w:hyperlink r:id="rId6" w:history="1">
        <w:r w:rsidR="00B426A0" w:rsidRPr="00684A84">
          <w:rPr>
            <w:rStyle w:val="Hyperlink"/>
            <w:rFonts w:ascii="Arial" w:hAnsi="Arial"/>
            <w:sz w:val="20"/>
            <w:szCs w:val="20"/>
          </w:rPr>
          <w:t>https://brand.sick.com/document/34/collection/82</w:t>
        </w:r>
      </w:hyperlink>
      <w:r w:rsidR="00B426A0">
        <w:rPr>
          <w:rFonts w:ascii="Arial" w:hAnsi="Arial"/>
          <w:sz w:val="20"/>
          <w:szCs w:val="20"/>
        </w:rPr>
        <w:t xml:space="preserve"> (</w:t>
      </w:r>
      <w:r w:rsidR="00B426A0" w:rsidRPr="00B426A0">
        <w:rPr>
          <w:rFonts w:ascii="Arial" w:hAnsi="Arial"/>
          <w:sz w:val="20"/>
          <w:szCs w:val="20"/>
        </w:rPr>
        <w:t>Tosja Zywietz</w:t>
      </w:r>
      <w:r w:rsidR="00B426A0" w:rsidRPr="00B426A0">
        <w:rPr>
          <w:rFonts w:ascii="Arial" w:hAnsi="Arial"/>
          <w:sz w:val="20"/>
          <w:szCs w:val="20"/>
        </w:rPr>
        <w:t>)</w:t>
      </w:r>
      <w:r w:rsidR="00B426A0">
        <w:rPr>
          <w:rFonts w:ascii="Arial" w:hAnsi="Arial" w:cs="Arial"/>
          <w:color w:val="FFFFFF"/>
          <w:sz w:val="20"/>
          <w:szCs w:val="20"/>
          <w:shd w:val="clear" w:color="auto" w:fill="575B5B"/>
        </w:rPr>
        <w:t xml:space="preserve"> </w:t>
      </w:r>
    </w:p>
    <w:p w14:paraId="6355B94F" w14:textId="1E091DA2"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 xml:space="preserve">Bildunterschrift: Dr. </w:t>
      </w:r>
      <w:r w:rsidR="00302221">
        <w:rPr>
          <w:rFonts w:ascii="Arial" w:hAnsi="Arial"/>
          <w:sz w:val="20"/>
          <w:szCs w:val="20"/>
        </w:rPr>
        <w:t>Tosja Zywietz</w:t>
      </w:r>
      <w:r>
        <w:rPr>
          <w:rFonts w:ascii="Arial" w:hAnsi="Arial"/>
          <w:sz w:val="20"/>
          <w:szCs w:val="20"/>
        </w:rPr>
        <w:t xml:space="preserve">, Vorstand SICK AG, wird das Unternehmen zum </w:t>
      </w:r>
      <w:r w:rsidR="00302221">
        <w:rPr>
          <w:rFonts w:ascii="Arial" w:hAnsi="Arial"/>
          <w:sz w:val="20"/>
          <w:szCs w:val="20"/>
        </w:rPr>
        <w:t>Jahresende</w:t>
      </w:r>
      <w:r>
        <w:rPr>
          <w:rFonts w:ascii="Arial" w:hAnsi="Arial"/>
          <w:sz w:val="20"/>
          <w:szCs w:val="20"/>
        </w:rPr>
        <w:t xml:space="preserve"> 202</w:t>
      </w:r>
      <w:r w:rsidR="00302221">
        <w:rPr>
          <w:rFonts w:ascii="Arial" w:hAnsi="Arial"/>
          <w:sz w:val="20"/>
          <w:szCs w:val="20"/>
        </w:rPr>
        <w:t>2 ve</w:t>
      </w:r>
      <w:r>
        <w:rPr>
          <w:rFonts w:ascii="Arial" w:hAnsi="Arial"/>
          <w:sz w:val="20"/>
          <w:szCs w:val="20"/>
        </w:rPr>
        <w:t xml:space="preserve">rlassen. </w:t>
      </w:r>
    </w:p>
    <w:p w14:paraId="6AB2FE56" w14:textId="77777777" w:rsidR="007F2C19" w:rsidRDefault="00A47D40">
      <w:pPr>
        <w:pStyle w:val="StandardWeb"/>
        <w:shd w:val="clear" w:color="auto" w:fill="FFFFFF"/>
        <w:spacing w:before="0" w:after="0" w:line="276" w:lineRule="auto"/>
        <w:jc w:val="both"/>
        <w:rPr>
          <w:rFonts w:ascii="Arial" w:eastAsia="Arial" w:hAnsi="Arial" w:cs="Arial"/>
          <w:b/>
          <w:bCs/>
          <w:sz w:val="20"/>
          <w:szCs w:val="20"/>
        </w:rPr>
      </w:pPr>
      <w:r>
        <w:rPr>
          <w:rFonts w:ascii="Arial" w:eastAsia="Arial" w:hAnsi="Arial" w:cs="Arial"/>
          <w:sz w:val="20"/>
          <w:szCs w:val="20"/>
        </w:rPr>
        <w:br/>
      </w:r>
      <w:r>
        <w:rPr>
          <w:rFonts w:ascii="Arial" w:hAnsi="Arial"/>
          <w:b/>
          <w:bCs/>
          <w:sz w:val="20"/>
          <w:szCs w:val="20"/>
        </w:rPr>
        <w:t>Ansprechpartnerin:</w:t>
      </w:r>
    </w:p>
    <w:p w14:paraId="6FD425FF"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Joanna Hahn │PR-Managerin │joanna.hahn@sick.de</w:t>
      </w:r>
    </w:p>
    <w:p w14:paraId="38C29209" w14:textId="77777777" w:rsidR="007F2C19" w:rsidRDefault="00A47D40">
      <w:pPr>
        <w:pStyle w:val="StandardWeb"/>
        <w:shd w:val="clear" w:color="auto" w:fill="FFFFFF"/>
        <w:spacing w:before="0" w:after="0" w:line="276" w:lineRule="auto"/>
        <w:jc w:val="both"/>
        <w:rPr>
          <w:rFonts w:ascii="Arial" w:eastAsia="Arial" w:hAnsi="Arial" w:cs="Arial"/>
          <w:sz w:val="20"/>
          <w:szCs w:val="20"/>
        </w:rPr>
      </w:pPr>
      <w:r>
        <w:rPr>
          <w:rFonts w:ascii="Arial" w:hAnsi="Arial"/>
          <w:sz w:val="20"/>
          <w:szCs w:val="20"/>
        </w:rPr>
        <w:t>+49 7681-202-5747 │+49 170 2269 888</w:t>
      </w:r>
    </w:p>
    <w:p w14:paraId="1B693A6A" w14:textId="34B15CDB" w:rsidR="007F2C19" w:rsidRDefault="007F2C19">
      <w:pPr>
        <w:pStyle w:val="StandardWeb"/>
        <w:shd w:val="clear" w:color="auto" w:fill="FFFFFF"/>
        <w:spacing w:before="0" w:after="0" w:line="276" w:lineRule="auto"/>
        <w:jc w:val="both"/>
      </w:pPr>
    </w:p>
    <w:p w14:paraId="13441FB8" w14:textId="77777777" w:rsidR="004B2B90" w:rsidRDefault="004B2B90">
      <w:pPr>
        <w:pStyle w:val="StandardWeb"/>
        <w:shd w:val="clear" w:color="auto" w:fill="FFFFFF"/>
        <w:spacing w:before="0" w:after="0" w:line="276" w:lineRule="auto"/>
        <w:jc w:val="both"/>
      </w:pPr>
    </w:p>
    <w:p w14:paraId="2EF2B180" w14:textId="77777777" w:rsidR="007F2C19" w:rsidRDefault="00A47D40">
      <w:pPr>
        <w:spacing w:line="276" w:lineRule="auto"/>
        <w:jc w:val="both"/>
      </w:pPr>
      <w:r>
        <w:rPr>
          <w:color w:val="007FC3"/>
          <w:sz w:val="20"/>
          <w:szCs w:val="20"/>
          <w:u w:color="007FC3"/>
        </w:rPr>
        <w:t xml:space="preserve">SICK ist einer der weltweit führenden Lösungsanbieter für sensorbasierte Applikationen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SICK beschäftigt mehr als 11.000 Mitarbeiter weltweit und erzielt einen Konzernumsatz von rund 2 Mrd. Euro (Geschäftsjahr 2021). Weitere Informationen zu SICK erhalten Sie im Internet unter </w:t>
      </w:r>
      <w:hyperlink r:id="rId7" w:history="1">
        <w:r>
          <w:rPr>
            <w:rStyle w:val="Hyperlink0"/>
          </w:rPr>
          <w:t>www.sick.com</w:t>
        </w:r>
      </w:hyperlink>
    </w:p>
    <w:sectPr w:rsidR="007F2C19">
      <w:headerReference w:type="default" r:id="rId8"/>
      <w:footerReference w:type="default" r:id="rId9"/>
      <w:headerReference w:type="first" r:id="rId10"/>
      <w:footerReference w:type="first" r:id="rId11"/>
      <w:pgSz w:w="11900" w:h="16840"/>
      <w:pgMar w:top="2552" w:right="1134" w:bottom="1418" w:left="1418"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087F" w14:textId="77777777" w:rsidR="00601D15" w:rsidRDefault="00601D15">
      <w:pPr>
        <w:spacing w:before="0" w:line="240" w:lineRule="auto"/>
      </w:pPr>
      <w:r>
        <w:separator/>
      </w:r>
    </w:p>
  </w:endnote>
  <w:endnote w:type="continuationSeparator" w:id="0">
    <w:p w14:paraId="0972FEB2" w14:textId="77777777" w:rsidR="00601D15" w:rsidRDefault="00601D1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68F9" w14:textId="77777777" w:rsidR="007F2C19" w:rsidRDefault="00A47D40">
    <w:pPr>
      <w:pStyle w:val="Fuzeile"/>
      <w:jc w:val="right"/>
    </w:pPr>
    <w:r>
      <w:rPr>
        <w:sz w:val="14"/>
        <w:szCs w:val="14"/>
      </w:rPr>
      <w:t xml:space="preserve">Seite </w:t>
    </w:r>
    <w:r>
      <w:rPr>
        <w:sz w:val="14"/>
        <w:szCs w:val="14"/>
      </w:rPr>
      <w:fldChar w:fldCharType="begin"/>
    </w:r>
    <w:r>
      <w:rPr>
        <w:sz w:val="14"/>
        <w:szCs w:val="14"/>
      </w:rPr>
      <w:instrText xml:space="preserve"> PAGE </w:instrText>
    </w:r>
    <w:r>
      <w:rPr>
        <w:sz w:val="14"/>
        <w:szCs w:val="14"/>
      </w:rPr>
      <w:fldChar w:fldCharType="separate"/>
    </w:r>
    <w:r>
      <w:rPr>
        <w:noProof/>
        <w:sz w:val="14"/>
        <w:szCs w:val="14"/>
      </w:rPr>
      <w:t>2</w:t>
    </w:r>
    <w:r>
      <w:rPr>
        <w:sz w:val="14"/>
        <w:szCs w:val="14"/>
      </w:rPr>
      <w:fldChar w:fldCharType="end"/>
    </w:r>
    <w:r>
      <w:rPr>
        <w:sz w:val="14"/>
        <w:szCs w:val="14"/>
      </w:rPr>
      <w:t xml:space="preserve"> von </w:t>
    </w:r>
    <w:r>
      <w:rPr>
        <w:sz w:val="14"/>
        <w:szCs w:val="14"/>
      </w:rPr>
      <w:fldChar w:fldCharType="begin"/>
    </w:r>
    <w:r>
      <w:rPr>
        <w:sz w:val="14"/>
        <w:szCs w:val="14"/>
      </w:rPr>
      <w:instrText xml:space="preserve"> NUMPAGES </w:instrText>
    </w:r>
    <w:r>
      <w:rPr>
        <w:sz w:val="14"/>
        <w:szCs w:val="14"/>
      </w:rPr>
      <w:fldChar w:fldCharType="separate"/>
    </w:r>
    <w:r>
      <w:rPr>
        <w:noProof/>
        <w:sz w:val="14"/>
        <w:szCs w:val="14"/>
      </w:rPr>
      <w:t>2</w:t>
    </w:r>
    <w:r>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87AE" w14:textId="77777777" w:rsidR="007F2C19" w:rsidRDefault="007F2C1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724A" w14:textId="77777777" w:rsidR="00601D15" w:rsidRDefault="00601D15">
      <w:pPr>
        <w:spacing w:before="0" w:line="240" w:lineRule="auto"/>
      </w:pPr>
      <w:r>
        <w:separator/>
      </w:r>
    </w:p>
  </w:footnote>
  <w:footnote w:type="continuationSeparator" w:id="0">
    <w:p w14:paraId="0E2E2A51" w14:textId="77777777" w:rsidR="00601D15" w:rsidRDefault="00601D1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BB4D" w14:textId="77777777" w:rsidR="007F2C19" w:rsidRDefault="00A47D40">
    <w:pPr>
      <w:spacing w:line="384" w:lineRule="exact"/>
    </w:pPr>
    <w:r>
      <w:rPr>
        <w:noProof/>
      </w:rPr>
      <w:drawing>
        <wp:anchor distT="152400" distB="152400" distL="152400" distR="152400" simplePos="0" relativeHeight="251657216" behindDoc="1" locked="0" layoutInCell="1" allowOverlap="1" wp14:anchorId="78B065ED" wp14:editId="22432B7D">
          <wp:simplePos x="0" y="0"/>
          <wp:positionH relativeFrom="page">
            <wp:posOffset>5400675</wp:posOffset>
          </wp:positionH>
          <wp:positionV relativeFrom="page">
            <wp:posOffset>540385</wp:posOffset>
          </wp:positionV>
          <wp:extent cx="1439545" cy="588645"/>
          <wp:effectExtent l="0" t="0" r="0" b="0"/>
          <wp:wrapNone/>
          <wp:docPr id="1073741825" name="officeArt object" descr="SICK_Logo_Claim"/>
          <wp:cNvGraphicFramePr/>
          <a:graphic xmlns:a="http://schemas.openxmlformats.org/drawingml/2006/main">
            <a:graphicData uri="http://schemas.openxmlformats.org/drawingml/2006/picture">
              <pic:pic xmlns:pic="http://schemas.openxmlformats.org/drawingml/2006/picture">
                <pic:nvPicPr>
                  <pic:cNvPr id="1073741825" name="SICK_Logo_Claim" descr="SICK_Logo_Claim"/>
                  <pic:cNvPicPr>
                    <a:picLocks noChangeAspect="1"/>
                  </pic:cNvPicPr>
                </pic:nvPicPr>
                <pic:blipFill>
                  <a:blip r:embed="rId1"/>
                  <a:stretch>
                    <a:fillRect/>
                  </a:stretch>
                </pic:blipFill>
                <pic:spPr>
                  <a:xfrm>
                    <a:off x="0" y="0"/>
                    <a:ext cx="1439545" cy="58864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A91C" w14:textId="77777777" w:rsidR="007F2C19" w:rsidRDefault="00A47D40">
    <w:pPr>
      <w:spacing w:line="384" w:lineRule="exact"/>
    </w:pPr>
    <w:r>
      <w:rPr>
        <w:noProof/>
      </w:rPr>
      <w:drawing>
        <wp:anchor distT="152400" distB="152400" distL="152400" distR="152400" simplePos="0" relativeHeight="251658240" behindDoc="1" locked="0" layoutInCell="1" allowOverlap="1" wp14:anchorId="05E80D97" wp14:editId="325E0FA8">
          <wp:simplePos x="0" y="0"/>
          <wp:positionH relativeFrom="page">
            <wp:posOffset>5400675</wp:posOffset>
          </wp:positionH>
          <wp:positionV relativeFrom="page">
            <wp:posOffset>1080769</wp:posOffset>
          </wp:positionV>
          <wp:extent cx="1439545" cy="588645"/>
          <wp:effectExtent l="0" t="0" r="0" b="0"/>
          <wp:wrapNone/>
          <wp:docPr id="1073741826" name="officeArt object" descr="SICK_Logo_Claim"/>
          <wp:cNvGraphicFramePr/>
          <a:graphic xmlns:a="http://schemas.openxmlformats.org/drawingml/2006/main">
            <a:graphicData uri="http://schemas.openxmlformats.org/drawingml/2006/picture">
              <pic:pic xmlns:pic="http://schemas.openxmlformats.org/drawingml/2006/picture">
                <pic:nvPicPr>
                  <pic:cNvPr id="1073741826" name="SICK_Logo_Claim" descr="SICK_Logo_Claim"/>
                  <pic:cNvPicPr>
                    <a:picLocks noChangeAspect="1"/>
                  </pic:cNvPicPr>
                </pic:nvPicPr>
                <pic:blipFill>
                  <a:blip r:embed="rId1"/>
                  <a:stretch>
                    <a:fillRect/>
                  </a:stretch>
                </pic:blipFill>
                <pic:spPr>
                  <a:xfrm>
                    <a:off x="0" y="0"/>
                    <a:ext cx="1439545" cy="588645"/>
                  </a:xfrm>
                  <a:prstGeom prst="rect">
                    <a:avLst/>
                  </a:prstGeom>
                  <a:ln w="12700" cap="flat">
                    <a:noFill/>
                    <a:miter lim="400000"/>
                  </a:ln>
                  <a:effectLst/>
                </pic:spPr>
              </pic:pic>
            </a:graphicData>
          </a:graphic>
        </wp:anchor>
      </w:drawing>
    </w:r>
    <w:r>
      <w:rPr>
        <w:color w:val="007FC3"/>
        <w:kern w:val="28"/>
        <w:sz w:val="32"/>
        <w:szCs w:val="32"/>
        <w:u w:color="007FC3"/>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C19"/>
    <w:rsid w:val="000E413B"/>
    <w:rsid w:val="001A12F7"/>
    <w:rsid w:val="001D5FE4"/>
    <w:rsid w:val="00302221"/>
    <w:rsid w:val="003F600B"/>
    <w:rsid w:val="00420930"/>
    <w:rsid w:val="004310CD"/>
    <w:rsid w:val="0046072F"/>
    <w:rsid w:val="00465CFC"/>
    <w:rsid w:val="004B2B90"/>
    <w:rsid w:val="004C222F"/>
    <w:rsid w:val="00530E51"/>
    <w:rsid w:val="005461BB"/>
    <w:rsid w:val="00552C61"/>
    <w:rsid w:val="00556FF1"/>
    <w:rsid w:val="0059408B"/>
    <w:rsid w:val="005A210B"/>
    <w:rsid w:val="005C4574"/>
    <w:rsid w:val="00601D15"/>
    <w:rsid w:val="00623707"/>
    <w:rsid w:val="007217AB"/>
    <w:rsid w:val="007C4AF8"/>
    <w:rsid w:val="007F2C19"/>
    <w:rsid w:val="008022B3"/>
    <w:rsid w:val="008931C3"/>
    <w:rsid w:val="008F63AC"/>
    <w:rsid w:val="00904676"/>
    <w:rsid w:val="00946E11"/>
    <w:rsid w:val="00974B2E"/>
    <w:rsid w:val="00A47D40"/>
    <w:rsid w:val="00A81AE8"/>
    <w:rsid w:val="00B426A0"/>
    <w:rsid w:val="00B516FC"/>
    <w:rsid w:val="00BF316C"/>
    <w:rsid w:val="00E2262D"/>
    <w:rsid w:val="00E318C7"/>
    <w:rsid w:val="00E33AA4"/>
    <w:rsid w:val="00FA2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9839"/>
  <w15:docId w15:val="{B8D0FB67-078C-49F8-AF9A-AC580503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berschrift1">
    <w:name w:val="heading 1"/>
    <w:next w:val="Standard"/>
    <w:uiPriority w:val="9"/>
    <w:qFormat/>
    <w:pPr>
      <w:keepNext/>
      <w:spacing w:before="160" w:line="336" w:lineRule="exact"/>
      <w:outlineLvl w:val="0"/>
    </w:pPr>
    <w:rPr>
      <w:rFonts w:ascii="Arial" w:eastAsia="Arial" w:hAnsi="Arial" w:cs="Arial"/>
      <w:b/>
      <w:bCs/>
      <w:color w:val="000000"/>
      <w:kern w:val="32"/>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Fuzeile">
    <w:name w:val="footer"/>
    <w:pPr>
      <w:tabs>
        <w:tab w:val="center" w:pos="4536"/>
        <w:tab w:val="right" w:pos="9072"/>
      </w:tabs>
      <w:spacing w:before="160" w:line="240" w:lineRule="atLeast"/>
    </w:pPr>
    <w:rPr>
      <w:rFonts w:ascii="Arial" w:hAnsi="Arial" w:cs="Arial Unicode MS"/>
      <w:color w:val="000000"/>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Lead">
    <w:name w:val="Lead"/>
    <w:pPr>
      <w:keepNext/>
      <w:spacing w:before="160" w:after="240" w:line="240" w:lineRule="atLeast"/>
      <w:outlineLvl w:val="1"/>
    </w:pPr>
    <w:rPr>
      <w:rFonts w:ascii="Arial" w:hAnsi="Arial" w:cs="Arial Unicode MS"/>
      <w:b/>
      <w:bCs/>
      <w:color w:val="000000"/>
      <w:u w:color="000000"/>
    </w:rPr>
  </w:style>
  <w:style w:type="paragraph" w:styleId="StandardWeb">
    <w:name w:val="Normal (Web)"/>
    <w:pPr>
      <w:spacing w:before="100" w:after="100" w:line="288" w:lineRule="auto"/>
    </w:pPr>
    <w:rPr>
      <w:rFonts w:cs="Arial Unicode MS"/>
      <w:color w:val="000000"/>
      <w:sz w:val="24"/>
      <w:szCs w:val="24"/>
      <w:u w:color="000000"/>
    </w:rPr>
  </w:style>
  <w:style w:type="character" w:customStyle="1" w:styleId="Ohne">
    <w:name w:val="Ohne"/>
  </w:style>
  <w:style w:type="character" w:customStyle="1" w:styleId="Hyperlink0">
    <w:name w:val="Hyperlink.0"/>
    <w:basedOn w:val="Ohne"/>
    <w:rPr>
      <w:rFonts w:ascii="Helvetica Neue" w:eastAsia="Helvetica Neue" w:hAnsi="Helvetica Neue" w:cs="Helvetica Neue"/>
      <w:outline w:val="0"/>
      <w:color w:val="007FC3"/>
      <w:sz w:val="20"/>
      <w:szCs w:val="20"/>
      <w:u w:color="007FC3"/>
    </w:rPr>
  </w:style>
  <w:style w:type="character" w:styleId="Kommentarzeichen">
    <w:name w:val="annotation reference"/>
    <w:basedOn w:val="Absatz-Standardschriftart"/>
    <w:uiPriority w:val="99"/>
    <w:semiHidden/>
    <w:unhideWhenUsed/>
    <w:rsid w:val="00BF316C"/>
    <w:rPr>
      <w:sz w:val="16"/>
      <w:szCs w:val="16"/>
    </w:rPr>
  </w:style>
  <w:style w:type="paragraph" w:styleId="Kommentartext">
    <w:name w:val="annotation text"/>
    <w:basedOn w:val="Standard"/>
    <w:link w:val="KommentartextZchn"/>
    <w:uiPriority w:val="99"/>
    <w:semiHidden/>
    <w:unhideWhenUsed/>
    <w:rsid w:val="00BF31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16C"/>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BF316C"/>
    <w:rPr>
      <w:b/>
      <w:bCs/>
    </w:rPr>
  </w:style>
  <w:style w:type="character" w:customStyle="1" w:styleId="KommentarthemaZchn">
    <w:name w:val="Kommentarthema Zchn"/>
    <w:basedOn w:val="KommentartextZchn"/>
    <w:link w:val="Kommentarthema"/>
    <w:uiPriority w:val="99"/>
    <w:semiHidden/>
    <w:rsid w:val="00BF316C"/>
    <w:rPr>
      <w:rFonts w:ascii="Helvetica Neue" w:hAnsi="Helvetica Neue" w:cs="Arial Unicode MS"/>
      <w:b/>
      <w:bCs/>
      <w:color w:val="000000"/>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B42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ck.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d.sick.com/document/34/collection/82"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Melanie Jendro</cp:lastModifiedBy>
  <cp:revision>8</cp:revision>
  <dcterms:created xsi:type="dcterms:W3CDTF">2022-08-30T09:33:00Z</dcterms:created>
  <dcterms:modified xsi:type="dcterms:W3CDTF">2022-09-21T07:13:00Z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-2117050138</vt:i4>
  </property>
  <property fmtid="{D5CDD505-2E9C-101B-9397-08002B2CF9AE}" pid="3" name="_NewReviewCycle">
    <vt:lpwstr/>
  </property>
  <property fmtid="{D5CDD505-2E9C-101B-9397-08002B2CF9AE}" pid="4" name="_EmailSubject">
    <vt:lpwstr>PMs online stellen</vt:lpwstr>
  </property>
  <property fmtid="{D5CDD505-2E9C-101B-9397-08002B2CF9AE}" pid="5" name="_AuthorEmail">
    <vt:lpwstr>joanna.hahn@sick.de</vt:lpwstr>
  </property>
  <property fmtid="{D5CDD505-2E9C-101B-9397-08002B2CF9AE}" pid="6" name="_AuthorEmailDisplayName">
    <vt:lpwstr>Joanna Hahn</vt:lpwstr>
  </property>
</Properties>
</file>