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C2BD" w14:textId="3313510A" w:rsidR="00DD4751" w:rsidRPr="00844958" w:rsidRDefault="00844958" w:rsidP="00E273D4">
      <w:pPr>
        <w:pStyle w:val="berschrift1"/>
        <w:rPr>
          <w:lang w:val="en-US"/>
        </w:rPr>
      </w:pPr>
      <w:r w:rsidRPr="00844958">
        <w:rPr>
          <w:lang w:val="en-US"/>
        </w:rPr>
        <w:t xml:space="preserve">SICK Prediction Box: Services </w:t>
      </w:r>
      <w:r w:rsidR="0005055A">
        <w:rPr>
          <w:lang w:val="en-US"/>
        </w:rPr>
        <w:t>intelligent planen</w:t>
      </w:r>
      <w:r w:rsidRPr="00B72901">
        <w:rPr>
          <w:lang w:val="en-US"/>
        </w:rPr>
        <w:t>.</w:t>
      </w:r>
    </w:p>
    <w:p w14:paraId="50B4B1BD" w14:textId="77777777" w:rsidR="00D73797" w:rsidRPr="00844958" w:rsidRDefault="00D73797" w:rsidP="00D73797">
      <w:pPr>
        <w:pStyle w:val="Untertitel"/>
        <w:rPr>
          <w:lang w:val="en-US"/>
        </w:rPr>
      </w:pPr>
    </w:p>
    <w:p w14:paraId="3F137AC6" w14:textId="77777777" w:rsidR="00D36503" w:rsidRPr="00844958" w:rsidRDefault="00D36503" w:rsidP="00D73797">
      <w:pPr>
        <w:rPr>
          <w:lang w:val="en-US"/>
        </w:rPr>
      </w:pPr>
    </w:p>
    <w:p w14:paraId="6959D2F9" w14:textId="77777777" w:rsidR="00605518" w:rsidRPr="009D4CEA" w:rsidRDefault="007D2A25" w:rsidP="00A226F9">
      <w:pPr>
        <w:spacing w:before="45" w:line="240" w:lineRule="auto"/>
        <w:rPr>
          <w:rFonts w:eastAsia="Times New Roman" w:cs="Arial"/>
          <w:b/>
          <w:color w:val="2C3133"/>
          <w:szCs w:val="21"/>
          <w:lang w:eastAsia="de-DE"/>
        </w:rPr>
      </w:pPr>
      <w:r>
        <w:rPr>
          <w:rFonts w:eastAsia="Times New Roman" w:cs="Arial"/>
          <w:b/>
          <w:color w:val="2C3133"/>
          <w:szCs w:val="21"/>
          <w:lang w:eastAsia="de-DE"/>
        </w:rPr>
        <w:t>Waldkirch, 26.</w:t>
      </w:r>
      <w:r w:rsidR="0020734B" w:rsidRPr="009D4CEA">
        <w:rPr>
          <w:rFonts w:eastAsia="Times New Roman" w:cs="Arial"/>
          <w:b/>
          <w:color w:val="2C3133"/>
          <w:szCs w:val="21"/>
          <w:lang w:eastAsia="de-DE"/>
        </w:rPr>
        <w:t xml:space="preserve"> Januar 2021 – </w:t>
      </w:r>
      <w:r w:rsidR="00487930" w:rsidRPr="009D4CEA">
        <w:rPr>
          <w:rFonts w:eastAsia="Times New Roman" w:cs="Arial"/>
          <w:b/>
          <w:color w:val="2C3133"/>
          <w:szCs w:val="21"/>
          <w:lang w:eastAsia="de-DE"/>
        </w:rPr>
        <w:t>Daten im Service noch besser nutzen – das ist die Aufgabe der SICK Prediction</w:t>
      </w:r>
      <w:r>
        <w:rPr>
          <w:rFonts w:eastAsia="Times New Roman" w:cs="Arial"/>
          <w:b/>
          <w:color w:val="2C3133"/>
          <w:szCs w:val="21"/>
          <w:lang w:eastAsia="de-DE"/>
        </w:rPr>
        <w:t xml:space="preserve"> Box</w:t>
      </w:r>
      <w:r w:rsidR="00487930" w:rsidRPr="009D4CEA">
        <w:rPr>
          <w:rFonts w:eastAsia="Times New Roman" w:cs="Arial"/>
          <w:b/>
          <w:color w:val="2C3133"/>
          <w:szCs w:val="21"/>
          <w:lang w:eastAsia="de-DE"/>
        </w:rPr>
        <w:t xml:space="preserve">. </w:t>
      </w:r>
      <w:r w:rsidR="00893EA7">
        <w:rPr>
          <w:rFonts w:eastAsia="Times New Roman" w:cs="Arial"/>
          <w:b/>
          <w:color w:val="2C3133"/>
          <w:szCs w:val="21"/>
          <w:lang w:eastAsia="de-DE"/>
        </w:rPr>
        <w:t>I</w:t>
      </w:r>
      <w:r w:rsidR="00AA36B0">
        <w:rPr>
          <w:rFonts w:eastAsia="Times New Roman" w:cs="Arial"/>
          <w:b/>
          <w:color w:val="2C3133"/>
          <w:szCs w:val="21"/>
          <w:lang w:eastAsia="de-DE"/>
        </w:rPr>
        <w:t xml:space="preserve">ntelligente </w:t>
      </w:r>
      <w:r w:rsidR="000D284A">
        <w:rPr>
          <w:rFonts w:eastAsia="Times New Roman" w:cs="Arial"/>
          <w:b/>
          <w:color w:val="2C3133"/>
          <w:szCs w:val="21"/>
          <w:lang w:eastAsia="de-DE"/>
        </w:rPr>
        <w:t>Vorhersagemodelle</w:t>
      </w:r>
      <w:r w:rsidR="000D284A" w:rsidRPr="009D4CEA">
        <w:rPr>
          <w:rFonts w:eastAsia="Times New Roman" w:cs="Arial"/>
          <w:b/>
          <w:color w:val="2C3133"/>
          <w:szCs w:val="21"/>
          <w:lang w:eastAsia="de-DE"/>
        </w:rPr>
        <w:t xml:space="preserve"> </w:t>
      </w:r>
      <w:r w:rsidR="00893EA7">
        <w:rPr>
          <w:rFonts w:eastAsia="Times New Roman" w:cs="Arial"/>
          <w:b/>
          <w:color w:val="2C3133"/>
          <w:szCs w:val="21"/>
          <w:lang w:eastAsia="de-DE"/>
        </w:rPr>
        <w:t>erzeugen wertvolle</w:t>
      </w:r>
      <w:r w:rsidR="00AA36B0">
        <w:rPr>
          <w:rFonts w:eastAsia="Times New Roman" w:cs="Arial"/>
          <w:b/>
          <w:color w:val="2C3133"/>
          <w:szCs w:val="21"/>
          <w:lang w:eastAsia="de-DE"/>
        </w:rPr>
        <w:t xml:space="preserve"> Informationen</w:t>
      </w:r>
      <w:r w:rsidR="00893EA7">
        <w:rPr>
          <w:rFonts w:eastAsia="Times New Roman" w:cs="Arial"/>
          <w:b/>
          <w:color w:val="2C3133"/>
          <w:szCs w:val="21"/>
          <w:lang w:eastAsia="de-DE"/>
        </w:rPr>
        <w:t>, die</w:t>
      </w:r>
      <w:r w:rsidR="00487930" w:rsidRPr="009D4CEA">
        <w:rPr>
          <w:rFonts w:eastAsia="Times New Roman" w:cs="Arial"/>
          <w:b/>
          <w:color w:val="2C3133"/>
          <w:szCs w:val="21"/>
          <w:lang w:eastAsia="de-DE"/>
        </w:rPr>
        <w:t xml:space="preserve"> eine hohe </w:t>
      </w:r>
      <w:r w:rsidR="00844958" w:rsidRPr="00844958">
        <w:rPr>
          <w:rFonts w:eastAsia="Times New Roman" w:cs="Arial"/>
          <w:b/>
          <w:color w:val="2C3133"/>
          <w:szCs w:val="21"/>
          <w:lang w:eastAsia="de-DE"/>
        </w:rPr>
        <w:t>Verfügba</w:t>
      </w:r>
      <w:r w:rsidR="00487930" w:rsidRPr="009D4CEA">
        <w:rPr>
          <w:rFonts w:eastAsia="Times New Roman" w:cs="Arial"/>
          <w:b/>
          <w:color w:val="2C3133"/>
          <w:szCs w:val="21"/>
          <w:lang w:eastAsia="de-DE"/>
        </w:rPr>
        <w:t>rkeit</w:t>
      </w:r>
      <w:r w:rsidR="00893EA7">
        <w:rPr>
          <w:rFonts w:eastAsia="Times New Roman" w:cs="Arial"/>
          <w:b/>
          <w:color w:val="2C3133"/>
          <w:szCs w:val="21"/>
          <w:lang w:eastAsia="de-DE"/>
        </w:rPr>
        <w:t xml:space="preserve"> schaffen</w:t>
      </w:r>
      <w:r w:rsidR="00487930" w:rsidRPr="009D4CEA">
        <w:rPr>
          <w:rFonts w:eastAsia="Times New Roman" w:cs="Arial"/>
          <w:b/>
          <w:color w:val="2C3133"/>
          <w:szCs w:val="21"/>
          <w:lang w:eastAsia="de-DE"/>
        </w:rPr>
        <w:t xml:space="preserve">, </w:t>
      </w:r>
      <w:r w:rsidR="00940929" w:rsidRPr="009D4CEA">
        <w:rPr>
          <w:rFonts w:eastAsia="Times New Roman" w:cs="Arial"/>
          <w:b/>
          <w:color w:val="2C3133"/>
          <w:szCs w:val="21"/>
          <w:lang w:eastAsia="de-DE"/>
        </w:rPr>
        <w:t xml:space="preserve">ungeplante Betriebszustände </w:t>
      </w:r>
      <w:r w:rsidR="00893EA7">
        <w:rPr>
          <w:rFonts w:eastAsia="Times New Roman" w:cs="Arial"/>
          <w:b/>
          <w:color w:val="2C3133"/>
          <w:szCs w:val="21"/>
          <w:lang w:eastAsia="de-DE"/>
        </w:rPr>
        <w:t xml:space="preserve">vermeiden </w:t>
      </w:r>
      <w:r w:rsidR="00940929" w:rsidRPr="009D4CEA">
        <w:rPr>
          <w:rFonts w:eastAsia="Times New Roman" w:cs="Arial"/>
          <w:b/>
          <w:color w:val="2C3133"/>
          <w:szCs w:val="21"/>
          <w:lang w:eastAsia="de-DE"/>
        </w:rPr>
        <w:t>und damit für Kosteneinsparungen</w:t>
      </w:r>
      <w:r w:rsidR="00893EA7">
        <w:rPr>
          <w:rFonts w:eastAsia="Times New Roman" w:cs="Arial"/>
          <w:b/>
          <w:color w:val="2C3133"/>
          <w:szCs w:val="21"/>
          <w:lang w:eastAsia="de-DE"/>
        </w:rPr>
        <w:t xml:space="preserve"> sorgen</w:t>
      </w:r>
      <w:r w:rsidR="00940929" w:rsidRPr="009D4CEA">
        <w:rPr>
          <w:rFonts w:eastAsia="Times New Roman" w:cs="Arial"/>
          <w:b/>
          <w:color w:val="2C3133"/>
          <w:szCs w:val="21"/>
          <w:lang w:eastAsia="de-DE"/>
        </w:rPr>
        <w:t>. Maschinenauslastung und Serviceeinsätz</w:t>
      </w:r>
      <w:r w:rsidR="009D4CEA" w:rsidRPr="009D4CEA">
        <w:rPr>
          <w:rFonts w:eastAsia="Times New Roman" w:cs="Arial"/>
          <w:b/>
          <w:color w:val="2C3133"/>
          <w:szCs w:val="21"/>
          <w:lang w:eastAsia="de-DE"/>
        </w:rPr>
        <w:t>e</w:t>
      </w:r>
      <w:r w:rsidR="00940929" w:rsidRPr="009D4CEA">
        <w:rPr>
          <w:rFonts w:eastAsia="Times New Roman" w:cs="Arial"/>
          <w:b/>
          <w:color w:val="2C3133"/>
          <w:szCs w:val="21"/>
          <w:lang w:eastAsia="de-DE"/>
        </w:rPr>
        <w:t xml:space="preserve"> </w:t>
      </w:r>
      <w:r w:rsidR="00F23604">
        <w:rPr>
          <w:rFonts w:eastAsia="Times New Roman" w:cs="Arial"/>
          <w:b/>
          <w:color w:val="2C3133"/>
          <w:szCs w:val="21"/>
          <w:lang w:eastAsia="de-DE"/>
        </w:rPr>
        <w:t xml:space="preserve">sind </w:t>
      </w:r>
      <w:r w:rsidR="00940929" w:rsidRPr="009D4CEA">
        <w:rPr>
          <w:rFonts w:eastAsia="Times New Roman" w:cs="Arial"/>
          <w:b/>
          <w:color w:val="2C3133"/>
          <w:szCs w:val="21"/>
          <w:lang w:eastAsia="de-DE"/>
        </w:rPr>
        <w:t xml:space="preserve">noch besser planbar. </w:t>
      </w:r>
    </w:p>
    <w:p w14:paraId="35FF7A84" w14:textId="77777777" w:rsidR="00A226F9" w:rsidRPr="00A226F9" w:rsidRDefault="00A226F9" w:rsidP="00A226F9">
      <w:pPr>
        <w:spacing w:before="45" w:line="240" w:lineRule="auto"/>
        <w:rPr>
          <w:rFonts w:eastAsia="Times New Roman" w:cs="Arial"/>
          <w:color w:val="2C3133"/>
          <w:szCs w:val="21"/>
          <w:lang w:eastAsia="de-DE"/>
        </w:rPr>
      </w:pPr>
    </w:p>
    <w:p w14:paraId="250BEE8D" w14:textId="77777777" w:rsidR="00BF4008" w:rsidRDefault="00B75F5C" w:rsidP="00714583">
      <w:pPr>
        <w:pStyle w:val="Kommentartext"/>
        <w:rPr>
          <w:rFonts w:cs="Arial"/>
        </w:rPr>
      </w:pPr>
      <w:r>
        <w:rPr>
          <w:rFonts w:cs="Arial"/>
        </w:rPr>
        <w:t xml:space="preserve">Bei </w:t>
      </w:r>
      <w:r w:rsidR="00CC416B">
        <w:rPr>
          <w:rFonts w:cs="Arial"/>
        </w:rPr>
        <w:t>Servicearbeiten</w:t>
      </w:r>
      <w:r>
        <w:rPr>
          <w:rFonts w:cs="Arial"/>
        </w:rPr>
        <w:t xml:space="preserve"> </w:t>
      </w:r>
      <w:r w:rsidR="00940929">
        <w:rPr>
          <w:rFonts w:cs="Arial"/>
        </w:rPr>
        <w:t>ist Voraus</w:t>
      </w:r>
      <w:r w:rsidR="00F23604">
        <w:rPr>
          <w:rFonts w:cs="Arial"/>
        </w:rPr>
        <w:t>schau heute die beste Strategie,</w:t>
      </w:r>
      <w:r w:rsidR="00940929">
        <w:rPr>
          <w:rFonts w:cs="Arial"/>
        </w:rPr>
        <w:t xml:space="preserve"> </w:t>
      </w:r>
      <w:r w:rsidR="00F23604">
        <w:rPr>
          <w:rFonts w:cs="Arial"/>
        </w:rPr>
        <w:t xml:space="preserve">um </w:t>
      </w:r>
      <w:r w:rsidR="00A226F9">
        <w:rPr>
          <w:rFonts w:cs="Arial"/>
        </w:rPr>
        <w:t xml:space="preserve">Stillstände </w:t>
      </w:r>
      <w:r w:rsidR="00F23604">
        <w:rPr>
          <w:rFonts w:cs="Arial"/>
        </w:rPr>
        <w:t xml:space="preserve">zu </w:t>
      </w:r>
      <w:r w:rsidR="00A226F9">
        <w:rPr>
          <w:rFonts w:cs="Arial"/>
        </w:rPr>
        <w:t xml:space="preserve">vermeiden, die Verfügbarkeit zu erhöhen und gleichzeitig die Produkt- und Prozessqualität </w:t>
      </w:r>
      <w:r w:rsidR="00F23604">
        <w:rPr>
          <w:rFonts w:cs="Arial"/>
        </w:rPr>
        <w:t xml:space="preserve">zu </w:t>
      </w:r>
      <w:r w:rsidR="00A226F9">
        <w:rPr>
          <w:rFonts w:cs="Arial"/>
        </w:rPr>
        <w:t>verbessern</w:t>
      </w:r>
      <w:r w:rsidR="008F355A">
        <w:rPr>
          <w:rFonts w:cs="Arial"/>
        </w:rPr>
        <w:t xml:space="preserve">. Wo bisher </w:t>
      </w:r>
      <w:r w:rsidR="001B0980">
        <w:t xml:space="preserve">reaktive oder zyklische </w:t>
      </w:r>
      <w:r w:rsidR="001B0980" w:rsidRPr="003221A4">
        <w:t xml:space="preserve">Serviceeinsätze </w:t>
      </w:r>
      <w:r w:rsidR="003221A4" w:rsidRPr="003221A4">
        <w:t>n</w:t>
      </w:r>
      <w:r w:rsidR="003221A4">
        <w:t>ötig</w:t>
      </w:r>
      <w:r w:rsidR="001B0980">
        <w:t xml:space="preserve"> waren,</w:t>
      </w:r>
      <w:r w:rsidR="008F355A">
        <w:rPr>
          <w:rFonts w:cs="Arial"/>
        </w:rPr>
        <w:t xml:space="preserve"> bringt SICK mit der Prediction Box </w:t>
      </w:r>
      <w:r w:rsidR="0007421F">
        <w:rPr>
          <w:rFonts w:cs="Arial"/>
        </w:rPr>
        <w:t xml:space="preserve">eine Lösung </w:t>
      </w:r>
      <w:r w:rsidR="008F355A">
        <w:rPr>
          <w:rFonts w:cs="Arial"/>
        </w:rPr>
        <w:t xml:space="preserve">auf den Markt, </w:t>
      </w:r>
      <w:r w:rsidR="00483BEB">
        <w:rPr>
          <w:rFonts w:cs="Arial"/>
        </w:rPr>
        <w:t xml:space="preserve">die bedarfsgerechte </w:t>
      </w:r>
      <w:r w:rsidR="0007421F">
        <w:rPr>
          <w:rFonts w:cs="Arial"/>
        </w:rPr>
        <w:t>Services mittels intelligenter Vorhersagemodelle möglich macht</w:t>
      </w:r>
      <w:r w:rsidR="00D75E70">
        <w:rPr>
          <w:rFonts w:cs="Arial"/>
        </w:rPr>
        <w:t xml:space="preserve">. </w:t>
      </w:r>
    </w:p>
    <w:p w14:paraId="55CB4D78" w14:textId="77777777" w:rsidR="00BF4008" w:rsidRDefault="00BF4008" w:rsidP="00714583">
      <w:pPr>
        <w:pStyle w:val="Kommentartext"/>
        <w:rPr>
          <w:rFonts w:cs="Arial"/>
        </w:rPr>
      </w:pPr>
    </w:p>
    <w:p w14:paraId="7367E1E9" w14:textId="668F232A" w:rsidR="00714583" w:rsidRPr="00FF77C1" w:rsidRDefault="00D75E70" w:rsidP="00714583">
      <w:pPr>
        <w:pStyle w:val="Kommentartext"/>
      </w:pPr>
      <w:r>
        <w:rPr>
          <w:rFonts w:cs="Arial"/>
        </w:rPr>
        <w:t>„</w:t>
      </w:r>
      <w:r w:rsidR="00E43EB9">
        <w:rPr>
          <w:rFonts w:cs="Arial"/>
        </w:rPr>
        <w:t xml:space="preserve">Mit der Prediction Box </w:t>
      </w:r>
      <w:r w:rsidR="003F1DD9">
        <w:t>l</w:t>
      </w:r>
      <w:r w:rsidR="003F1DD9" w:rsidRPr="00044700">
        <w:t>assen sich Datenverläu</w:t>
      </w:r>
      <w:bookmarkStart w:id="0" w:name="_GoBack"/>
      <w:bookmarkEnd w:id="0"/>
      <w:r w:rsidR="003F1DD9" w:rsidRPr="00044700">
        <w:t>fe von Geräten vorhersagen und damit die Produktivität durch frühzeitiges Handeln erhöhen.</w:t>
      </w:r>
      <w:r w:rsidR="003F1DD9" w:rsidRPr="00DA592A">
        <w:t xml:space="preserve"> </w:t>
      </w:r>
      <w:r w:rsidR="00F818BF">
        <w:t xml:space="preserve">Das </w:t>
      </w:r>
      <w:r w:rsidR="003F1DD9">
        <w:t>Besonder</w:t>
      </w:r>
      <w:r w:rsidR="00F818BF">
        <w:t>e daran:</w:t>
      </w:r>
      <w:r w:rsidR="003F1DD9">
        <w:t xml:space="preserve"> </w:t>
      </w:r>
      <w:r w:rsidR="007F583F">
        <w:t>Für die</w:t>
      </w:r>
      <w:r w:rsidR="003F1DD9">
        <w:t xml:space="preserve"> Berechnung der Vorhersage</w:t>
      </w:r>
      <w:r w:rsidR="00F818BF">
        <w:t xml:space="preserve">n werden </w:t>
      </w:r>
      <w:r w:rsidR="003F1DD9">
        <w:t>die relevanten Daten mit</w:t>
      </w:r>
      <w:r w:rsidR="00F818BF">
        <w:t>tels</w:t>
      </w:r>
      <w:r w:rsidR="003F1DD9">
        <w:t xml:space="preserve"> verschiedene</w:t>
      </w:r>
      <w:r w:rsidR="00F818BF">
        <w:t>r</w:t>
      </w:r>
      <w:r w:rsidR="003F1DD9">
        <w:t xml:space="preserve"> mathematische</w:t>
      </w:r>
      <w:r w:rsidR="00F818BF">
        <w:t>r</w:t>
      </w:r>
      <w:r w:rsidR="003F1DD9">
        <w:t xml:space="preserve"> Modelle verarbeitet und mit Geräte- und Applikationswissen kombiniert. So schaffen wir mit dem intelligenten Arbeiten mit Daten neue Informationen die </w:t>
      </w:r>
      <w:r w:rsidR="00654706">
        <w:t xml:space="preserve">einen </w:t>
      </w:r>
      <w:r w:rsidR="003F1DD9">
        <w:t>ganz besondere</w:t>
      </w:r>
      <w:r w:rsidR="00654706">
        <w:t>n Mehrwert</w:t>
      </w:r>
      <w:r w:rsidR="003F1DD9">
        <w:t xml:space="preserve"> bieten</w:t>
      </w:r>
      <w:r>
        <w:t>“, erklärt Max Dietrich,</w:t>
      </w:r>
      <w:r w:rsidR="00BD4625">
        <w:t xml:space="preserve"> </w:t>
      </w:r>
      <w:r w:rsidR="00BD4625">
        <w:rPr>
          <w:rFonts w:ascii="Helv" w:hAnsi="Helv" w:cs="Helv"/>
          <w:color w:val="000000"/>
          <w:lang w:eastAsia="de-DE"/>
        </w:rPr>
        <w:t>Product and Application Manager Smart Data Solutions</w:t>
      </w:r>
      <w:r>
        <w:t xml:space="preserve">. </w:t>
      </w:r>
      <w:r w:rsidR="00844958" w:rsidRPr="00844958">
        <w:rPr>
          <w:rFonts w:cs="Arial"/>
        </w:rPr>
        <w:t>Auf Basis</w:t>
      </w:r>
      <w:r w:rsidR="0080169D">
        <w:rPr>
          <w:rFonts w:cs="Arial"/>
        </w:rPr>
        <w:t xml:space="preserve"> dieser intelligenten</w:t>
      </w:r>
      <w:r w:rsidR="00844958" w:rsidRPr="00844958">
        <w:rPr>
          <w:rFonts w:cs="Arial"/>
        </w:rPr>
        <w:t xml:space="preserve"> Vorhersagemodelle </w:t>
      </w:r>
      <w:r w:rsidR="00714583">
        <w:rPr>
          <w:rFonts w:cs="Arial"/>
        </w:rPr>
        <w:t>wissen die</w:t>
      </w:r>
      <w:r w:rsidR="00FA6DFA">
        <w:rPr>
          <w:rFonts w:cs="Arial"/>
        </w:rPr>
        <w:t xml:space="preserve"> Nutzer</w:t>
      </w:r>
      <w:r w:rsidR="00714583">
        <w:rPr>
          <w:rFonts w:cs="Arial"/>
        </w:rPr>
        <w:t>,</w:t>
      </w:r>
      <w:r w:rsidR="00FA6DFA">
        <w:rPr>
          <w:rFonts w:cs="Arial"/>
        </w:rPr>
        <w:t xml:space="preserve"> </w:t>
      </w:r>
      <w:r w:rsidR="00714583">
        <w:t xml:space="preserve">wann </w:t>
      </w:r>
      <w:r w:rsidR="00714583" w:rsidRPr="00FF77C1">
        <w:t>Vorfälle höchstwahrscheinlich auftreten werden</w:t>
      </w:r>
      <w:r w:rsidR="00CD51B7">
        <w:t>,</w:t>
      </w:r>
      <w:r w:rsidR="009167A3">
        <w:t xml:space="preserve"> und können damit den </w:t>
      </w:r>
      <w:r w:rsidR="00714583" w:rsidRPr="00FF77C1">
        <w:t>optimalen</w:t>
      </w:r>
      <w:r w:rsidR="00714583" w:rsidRPr="009167A3">
        <w:t xml:space="preserve"> </w:t>
      </w:r>
      <w:r w:rsidR="00714583" w:rsidRPr="009167A3">
        <w:rPr>
          <w:bCs/>
        </w:rPr>
        <w:t>Zeitpunkt</w:t>
      </w:r>
      <w:r w:rsidR="00714583" w:rsidRPr="00FF77C1">
        <w:t xml:space="preserve"> </w:t>
      </w:r>
      <w:r w:rsidR="009167A3">
        <w:t xml:space="preserve">sowie Umfang </w:t>
      </w:r>
      <w:r w:rsidR="00714583" w:rsidRPr="00FF77C1">
        <w:t>für den Service planen</w:t>
      </w:r>
      <w:r w:rsidR="009167A3">
        <w:t xml:space="preserve">. </w:t>
      </w:r>
    </w:p>
    <w:p w14:paraId="7352A85E" w14:textId="77777777" w:rsidR="00714583" w:rsidRPr="00FF77C1" w:rsidRDefault="00714583" w:rsidP="00714583">
      <w:pPr>
        <w:pStyle w:val="Kommentartext"/>
      </w:pPr>
      <w:r w:rsidRPr="00FF77C1">
        <w:t> </w:t>
      </w:r>
    </w:p>
    <w:p w14:paraId="451220C0" w14:textId="77777777" w:rsidR="00B75F5C" w:rsidRPr="0080169D" w:rsidRDefault="0080169D" w:rsidP="00B75F5C">
      <w:pPr>
        <w:pStyle w:val="Kommentartext"/>
        <w:rPr>
          <w:b/>
        </w:rPr>
      </w:pPr>
      <w:r w:rsidRPr="0080169D">
        <w:rPr>
          <w:b/>
        </w:rPr>
        <w:t>Daten direkt vom Sensor</w:t>
      </w:r>
      <w:r w:rsidR="00926F7B">
        <w:rPr>
          <w:b/>
        </w:rPr>
        <w:t xml:space="preserve"> in die Box</w:t>
      </w:r>
    </w:p>
    <w:p w14:paraId="637F304D" w14:textId="0718B0C0" w:rsidR="00243C29" w:rsidRDefault="0080169D">
      <w:pPr>
        <w:pStyle w:val="Kommentartext"/>
        <w:rPr>
          <w:rFonts w:cs="Arial"/>
        </w:rPr>
      </w:pPr>
      <w:r>
        <w:t xml:space="preserve">Die Daten bezieht </w:t>
      </w:r>
      <w:r w:rsidR="00DD0487">
        <w:t>die Prediction Box</w:t>
      </w:r>
      <w:r>
        <w:t xml:space="preserve"> direkt</w:t>
      </w:r>
      <w:r w:rsidR="00B75F5C">
        <w:t xml:space="preserve"> von der </w:t>
      </w:r>
      <w:r w:rsidR="00936C7A">
        <w:t xml:space="preserve">(SICK) </w:t>
      </w:r>
      <w:r w:rsidR="00B75F5C">
        <w:t>Sensorik</w:t>
      </w:r>
      <w:r>
        <w:t>.</w:t>
      </w:r>
      <w:r w:rsidR="00B75F5C">
        <w:t xml:space="preserve"> </w:t>
      </w:r>
      <w:r w:rsidR="00E42DC5">
        <w:t xml:space="preserve">Der Kunde verbindet dann nur noch den Sensor mittels Smart Service Gateway (TDC-E) an den Cloud Service (smartservice.sick.com). </w:t>
      </w:r>
      <w:r w:rsidR="00B75F5C">
        <w:t xml:space="preserve">Condition Monitoring </w:t>
      </w:r>
      <w:r>
        <w:t xml:space="preserve">ist dafür keine </w:t>
      </w:r>
      <w:r w:rsidR="00B75F5C">
        <w:t>zwingende Voraussetzung</w:t>
      </w:r>
      <w:r w:rsidR="00CC416B">
        <w:t xml:space="preserve">, </w:t>
      </w:r>
      <w:r w:rsidR="00E66D52">
        <w:t>sondern</w:t>
      </w:r>
      <w:r w:rsidR="00CC416B">
        <w:t xml:space="preserve"> eine sinnvolle Ergänzung</w:t>
      </w:r>
      <w:r w:rsidR="00676202">
        <w:t>.</w:t>
      </w:r>
      <w:r>
        <w:t xml:space="preserve"> </w:t>
      </w:r>
      <w:r w:rsidR="006F4A4B">
        <w:t xml:space="preserve">Die Prediction Box </w:t>
      </w:r>
      <w:r w:rsidR="00B75F5C">
        <w:t>zeichnet die für die Vorhersage</w:t>
      </w:r>
      <w:r w:rsidR="003F1DD9">
        <w:t xml:space="preserve"> künftige</w:t>
      </w:r>
      <w:r w:rsidR="0005055A">
        <w:t>r</w:t>
      </w:r>
      <w:r w:rsidR="003F1DD9">
        <w:t xml:space="preserve"> Ereignisse </w:t>
      </w:r>
      <w:r w:rsidR="00B75F5C">
        <w:t>relevanten Daten auf</w:t>
      </w:r>
      <w:r w:rsidR="006F4A4B">
        <w:t>,</w:t>
      </w:r>
      <w:r w:rsidR="00B75F5C">
        <w:t xml:space="preserve"> </w:t>
      </w:r>
      <w:r w:rsidR="00926F7B">
        <w:t>verrechnet</w:t>
      </w:r>
      <w:r w:rsidR="003F1DD9">
        <w:t xml:space="preserve"> intelligent</w:t>
      </w:r>
      <w:r w:rsidR="00B75F5C">
        <w:t xml:space="preserve"> die Werte und </w:t>
      </w:r>
      <w:r w:rsidR="00DD0487">
        <w:t>stellt</w:t>
      </w:r>
      <w:r w:rsidR="00926F7B">
        <w:t xml:space="preserve"> </w:t>
      </w:r>
      <w:r w:rsidR="00B75F5C">
        <w:t>die neu gen</w:t>
      </w:r>
      <w:r w:rsidR="00DD0487">
        <w:t xml:space="preserve">erierten Informationen </w:t>
      </w:r>
      <w:r w:rsidR="00422A14">
        <w:t>einfach und verständlich</w:t>
      </w:r>
      <w:r w:rsidR="003E09BE">
        <w:t xml:space="preserve"> </w:t>
      </w:r>
      <w:r w:rsidR="002D18C4">
        <w:t xml:space="preserve">auf einem Dashboard oder mobil </w:t>
      </w:r>
      <w:r w:rsidR="00DD0487">
        <w:t>dar</w:t>
      </w:r>
      <w:r w:rsidR="000A513B">
        <w:t xml:space="preserve">. </w:t>
      </w:r>
      <w:r w:rsidR="003F1DD9">
        <w:t xml:space="preserve">Auf die Daten können Anwender weltweit zugreifen. </w:t>
      </w:r>
      <w:r w:rsidR="00CC416B">
        <w:t>Über eine definierte Schnittstelle können die neu erstellen Daten auch in Fremdsysteme einbezogen werden.</w:t>
      </w:r>
      <w:r w:rsidR="003F1DD9">
        <w:t xml:space="preserve"> </w:t>
      </w:r>
      <w:r w:rsidR="00CE6F78">
        <w:rPr>
          <w:rFonts w:cs="Arial"/>
        </w:rPr>
        <w:t xml:space="preserve">Um eine </w:t>
      </w:r>
      <w:r w:rsidR="00844958" w:rsidRPr="00844958">
        <w:rPr>
          <w:rFonts w:cs="Arial"/>
        </w:rPr>
        <w:t xml:space="preserve">hohe </w:t>
      </w:r>
      <w:r w:rsidR="00CC416B" w:rsidRPr="00844958">
        <w:rPr>
          <w:rFonts w:cs="Arial"/>
        </w:rPr>
        <w:t>Vorhersage</w:t>
      </w:r>
      <w:r w:rsidR="00CC416B">
        <w:rPr>
          <w:rFonts w:cs="Arial"/>
        </w:rPr>
        <w:t>güte</w:t>
      </w:r>
      <w:r w:rsidR="00CC416B" w:rsidRPr="00844958">
        <w:rPr>
          <w:rFonts w:cs="Arial"/>
        </w:rPr>
        <w:t xml:space="preserve"> </w:t>
      </w:r>
      <w:r w:rsidR="00CE6F78">
        <w:rPr>
          <w:rFonts w:cs="Arial"/>
        </w:rPr>
        <w:t xml:space="preserve">sicher zu stellen, </w:t>
      </w:r>
      <w:r w:rsidR="00844958" w:rsidRPr="00844958">
        <w:rPr>
          <w:rFonts w:cs="Arial"/>
        </w:rPr>
        <w:t>werden passend zum Datenverlauf Vorhersagemodelle trainiert und validiert.</w:t>
      </w:r>
      <w:r w:rsidR="00CE6F78">
        <w:rPr>
          <w:rFonts w:cs="Arial"/>
        </w:rPr>
        <w:t xml:space="preserve"> </w:t>
      </w:r>
      <w:r w:rsidR="00844958" w:rsidRPr="00844958">
        <w:rPr>
          <w:rFonts w:cs="Arial"/>
        </w:rPr>
        <w:t>So lassen sich bekannte Ereignisse</w:t>
      </w:r>
      <w:r w:rsidR="00281C56">
        <w:rPr>
          <w:rFonts w:cs="Arial"/>
        </w:rPr>
        <w:t xml:space="preserve"> an Geräten, im Prozess</w:t>
      </w:r>
      <w:r w:rsidR="00844958" w:rsidRPr="00844958">
        <w:rPr>
          <w:rFonts w:cs="Arial"/>
        </w:rPr>
        <w:t xml:space="preserve"> </w:t>
      </w:r>
      <w:r w:rsidR="00281C56">
        <w:rPr>
          <w:rFonts w:cs="Arial"/>
        </w:rPr>
        <w:t xml:space="preserve">oder einer Automatisierungsanwendung </w:t>
      </w:r>
      <w:r w:rsidR="00844958" w:rsidRPr="00844958">
        <w:rPr>
          <w:rFonts w:cs="Arial"/>
        </w:rPr>
        <w:t>mit hoher Wahrscheinlichkeit und Genauigkeit vorhersagen.</w:t>
      </w:r>
    </w:p>
    <w:p w14:paraId="216CEFE9" w14:textId="77777777" w:rsidR="00243C29" w:rsidRDefault="00243C29">
      <w:pPr>
        <w:pStyle w:val="Kommentartext"/>
        <w:rPr>
          <w:rFonts w:cs="Arial"/>
        </w:rPr>
      </w:pPr>
    </w:p>
    <w:p w14:paraId="2029AA0B" w14:textId="77777777" w:rsidR="00E260AA" w:rsidRDefault="00E260AA" w:rsidP="00BE3E67">
      <w:pPr>
        <w:spacing w:after="240"/>
        <w:rPr>
          <w:rFonts w:cs="Arial"/>
          <w:szCs w:val="20"/>
        </w:rPr>
      </w:pPr>
    </w:p>
    <w:p w14:paraId="2C015AB4" w14:textId="0FA6FE83" w:rsidR="00605518" w:rsidRDefault="00605518" w:rsidP="00BE3E67">
      <w:pPr>
        <w:spacing w:after="240"/>
        <w:rPr>
          <w:rFonts w:cs="Arial"/>
          <w:szCs w:val="20"/>
        </w:rPr>
      </w:pPr>
      <w:r>
        <w:rPr>
          <w:rFonts w:cs="Arial"/>
          <w:szCs w:val="20"/>
        </w:rPr>
        <w:t>Bild</w:t>
      </w:r>
      <w:r w:rsidR="004F23C5">
        <w:rPr>
          <w:rFonts w:cs="Arial"/>
          <w:szCs w:val="20"/>
        </w:rPr>
        <w:t xml:space="preserve">er: </w:t>
      </w:r>
      <w:r w:rsidR="00E260AA">
        <w:rPr>
          <w:rFonts w:cs="Arial"/>
          <w:szCs w:val="20"/>
        </w:rPr>
        <w:t>PredictionBox_Service</w:t>
      </w:r>
      <w:r>
        <w:rPr>
          <w:rFonts w:cs="Arial"/>
          <w:szCs w:val="20"/>
        </w:rPr>
        <w:br/>
      </w:r>
      <w:r w:rsidR="00B3723D">
        <w:rPr>
          <w:rFonts w:cs="Arial"/>
          <w:szCs w:val="20"/>
        </w:rPr>
        <w:t xml:space="preserve">Bildunterschrift: </w:t>
      </w:r>
      <w:r w:rsidR="00E80B86">
        <w:rPr>
          <w:rFonts w:cs="Arial"/>
          <w:szCs w:val="20"/>
        </w:rPr>
        <w:t xml:space="preserve">Services vorhersagen: </w:t>
      </w:r>
      <w:r w:rsidR="00E80B86">
        <w:t xml:space="preserve">Die Prediction Box stellt Informationen </w:t>
      </w:r>
      <w:r w:rsidR="00CE4DA6">
        <w:t xml:space="preserve">über zukünftige Service-Ereignisse </w:t>
      </w:r>
      <w:r w:rsidR="00E80B86">
        <w:t>einfach und verständlich auf einem Dashboard oder mobil dar.</w:t>
      </w:r>
    </w:p>
    <w:p w14:paraId="2E0927F3" w14:textId="2E77B096" w:rsidR="00CE4DA6" w:rsidRDefault="00CE4DA6" w:rsidP="00BE3E67">
      <w:pPr>
        <w:spacing w:after="240"/>
        <w:rPr>
          <w:rFonts w:cs="Arial"/>
          <w:szCs w:val="20"/>
        </w:rPr>
      </w:pPr>
      <w:r>
        <w:rPr>
          <w:rFonts w:cs="Arial"/>
          <w:szCs w:val="20"/>
        </w:rPr>
        <w:t xml:space="preserve">Bilder: </w:t>
      </w:r>
      <w:r w:rsidRPr="00CE4DA6">
        <w:rPr>
          <w:rFonts w:cs="Arial"/>
          <w:szCs w:val="20"/>
        </w:rPr>
        <w:t>PredictionBox_Product_0092809</w:t>
      </w:r>
      <w:r>
        <w:rPr>
          <w:rFonts w:cs="Arial"/>
          <w:szCs w:val="20"/>
        </w:rPr>
        <w:br/>
        <w:t xml:space="preserve">Bildunterschrift: Die </w:t>
      </w:r>
      <w:r>
        <w:rPr>
          <w:rFonts w:cs="Arial"/>
        </w:rPr>
        <w:t xml:space="preserve">Prediction Box </w:t>
      </w:r>
      <w:r w:rsidR="00AD64F5">
        <w:rPr>
          <w:rFonts w:cs="Arial"/>
        </w:rPr>
        <w:t>macht</w:t>
      </w:r>
      <w:r>
        <w:rPr>
          <w:rFonts w:cs="Arial"/>
        </w:rPr>
        <w:t xml:space="preserve"> bedarfsgerechte Services mittels intelligenter Vorhersagemodelle möglich</w:t>
      </w:r>
      <w:r w:rsidR="00AD64F5">
        <w:rPr>
          <w:rFonts w:cs="Arial"/>
        </w:rPr>
        <w:t>.</w:t>
      </w:r>
      <w:r>
        <w:rPr>
          <w:rFonts w:cs="Arial"/>
        </w:rPr>
        <w:t xml:space="preserve"> </w:t>
      </w:r>
    </w:p>
    <w:p w14:paraId="0FD4CE7C" w14:textId="77777777" w:rsidR="00FC322C" w:rsidRDefault="00FC322C" w:rsidP="00FC322C">
      <w:pPr>
        <w:spacing w:after="120"/>
        <w:rPr>
          <w:rFonts w:cs="Arial"/>
          <w:szCs w:val="20"/>
        </w:rPr>
      </w:pPr>
      <w:r>
        <w:rPr>
          <w:rFonts w:cs="Arial"/>
          <w:szCs w:val="20"/>
        </w:rPr>
        <w:lastRenderedPageBreak/>
        <w:t>Ansprechpartner</w:t>
      </w:r>
    </w:p>
    <w:p w14:paraId="7202317A"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59310BA2" w14:textId="77777777" w:rsidR="00FC322C" w:rsidRDefault="00FC322C" w:rsidP="00FC322C">
      <w:pPr>
        <w:spacing w:after="120"/>
        <w:rPr>
          <w:rFonts w:cs="Arial"/>
          <w:szCs w:val="20"/>
        </w:rPr>
      </w:pPr>
      <w:r>
        <w:rPr>
          <w:rFonts w:cs="Arial"/>
          <w:szCs w:val="20"/>
        </w:rPr>
        <w:t>+49 7681 202-4183 │+49 151 741 035 31</w:t>
      </w:r>
    </w:p>
    <w:p w14:paraId="4998187F" w14:textId="77777777" w:rsidR="00FC322C" w:rsidRPr="00AE39C0" w:rsidRDefault="00FC322C" w:rsidP="00FC322C">
      <w:pPr>
        <w:spacing w:after="120"/>
        <w:rPr>
          <w:rFonts w:cs="Arial"/>
          <w:szCs w:val="20"/>
        </w:rPr>
      </w:pPr>
    </w:p>
    <w:p w14:paraId="6AF0A763" w14:textId="77777777" w:rsidR="00D36503" w:rsidRPr="00D36503" w:rsidRDefault="009D69A1"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rsidR="00613BF8">
        <w:t>Telefon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F724" w14:textId="77777777" w:rsidR="00EF0241" w:rsidRDefault="00EF0241" w:rsidP="00CB0E99">
      <w:pPr>
        <w:spacing w:line="240" w:lineRule="auto"/>
      </w:pPr>
      <w:r>
        <w:separator/>
      </w:r>
    </w:p>
  </w:endnote>
  <w:endnote w:type="continuationSeparator" w:id="0">
    <w:p w14:paraId="64C98B7E" w14:textId="77777777" w:rsidR="00EF0241" w:rsidRDefault="00EF024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129A" w14:textId="5DB6BC9E"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D64F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D64F5">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2D6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1663" w14:textId="77777777" w:rsidR="00EF0241" w:rsidRDefault="00EF0241" w:rsidP="00CB0E99">
      <w:pPr>
        <w:spacing w:line="240" w:lineRule="auto"/>
      </w:pPr>
      <w:r>
        <w:separator/>
      </w:r>
    </w:p>
  </w:footnote>
  <w:footnote w:type="continuationSeparator" w:id="0">
    <w:p w14:paraId="5E1518B1" w14:textId="77777777" w:rsidR="00EF0241" w:rsidRDefault="00EF024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46B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034DA5B" wp14:editId="26A9A19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7332"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681A0108"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4A7D63F" wp14:editId="45D30CE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4F2DC9"/>
    <w:multiLevelType w:val="multilevel"/>
    <w:tmpl w:val="77E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58"/>
    <w:rsid w:val="000077BD"/>
    <w:rsid w:val="00014ECB"/>
    <w:rsid w:val="00047437"/>
    <w:rsid w:val="0005055A"/>
    <w:rsid w:val="0007421F"/>
    <w:rsid w:val="0008423C"/>
    <w:rsid w:val="00084F3F"/>
    <w:rsid w:val="000A513B"/>
    <w:rsid w:val="000A78AC"/>
    <w:rsid w:val="000D284A"/>
    <w:rsid w:val="000D2CB1"/>
    <w:rsid w:val="000D4405"/>
    <w:rsid w:val="000E2D3C"/>
    <w:rsid w:val="000E6186"/>
    <w:rsid w:val="000F5C66"/>
    <w:rsid w:val="000F6C18"/>
    <w:rsid w:val="001310B9"/>
    <w:rsid w:val="001353D4"/>
    <w:rsid w:val="00144B8E"/>
    <w:rsid w:val="0015775E"/>
    <w:rsid w:val="00161D1B"/>
    <w:rsid w:val="0017428D"/>
    <w:rsid w:val="00190A9B"/>
    <w:rsid w:val="00191751"/>
    <w:rsid w:val="001A5682"/>
    <w:rsid w:val="001B0980"/>
    <w:rsid w:val="001B1401"/>
    <w:rsid w:val="001B3715"/>
    <w:rsid w:val="001B3A32"/>
    <w:rsid w:val="001C6197"/>
    <w:rsid w:val="001E47B4"/>
    <w:rsid w:val="001E484C"/>
    <w:rsid w:val="001E51CD"/>
    <w:rsid w:val="0020734B"/>
    <w:rsid w:val="0021124A"/>
    <w:rsid w:val="00215810"/>
    <w:rsid w:val="00216883"/>
    <w:rsid w:val="00225487"/>
    <w:rsid w:val="00227C3D"/>
    <w:rsid w:val="002303F2"/>
    <w:rsid w:val="00241027"/>
    <w:rsid w:val="00243368"/>
    <w:rsid w:val="00243C29"/>
    <w:rsid w:val="00246DAA"/>
    <w:rsid w:val="0025113F"/>
    <w:rsid w:val="002610B2"/>
    <w:rsid w:val="00281C56"/>
    <w:rsid w:val="00286D84"/>
    <w:rsid w:val="002B10E3"/>
    <w:rsid w:val="002C16DF"/>
    <w:rsid w:val="002D18C4"/>
    <w:rsid w:val="00311305"/>
    <w:rsid w:val="003221A4"/>
    <w:rsid w:val="003271FC"/>
    <w:rsid w:val="00365DDC"/>
    <w:rsid w:val="003764BE"/>
    <w:rsid w:val="00377DF0"/>
    <w:rsid w:val="0038411B"/>
    <w:rsid w:val="00390C85"/>
    <w:rsid w:val="00392F4D"/>
    <w:rsid w:val="003A704E"/>
    <w:rsid w:val="003B46B7"/>
    <w:rsid w:val="003B67A4"/>
    <w:rsid w:val="003B7380"/>
    <w:rsid w:val="003E09BE"/>
    <w:rsid w:val="003E30B8"/>
    <w:rsid w:val="003F1DD9"/>
    <w:rsid w:val="00421321"/>
    <w:rsid w:val="00422A14"/>
    <w:rsid w:val="00470B3A"/>
    <w:rsid w:val="00483BEB"/>
    <w:rsid w:val="00487930"/>
    <w:rsid w:val="004B20BC"/>
    <w:rsid w:val="004D70DF"/>
    <w:rsid w:val="004D70E3"/>
    <w:rsid w:val="004F23C5"/>
    <w:rsid w:val="005027F6"/>
    <w:rsid w:val="00514A5D"/>
    <w:rsid w:val="0052698F"/>
    <w:rsid w:val="00547286"/>
    <w:rsid w:val="005554B4"/>
    <w:rsid w:val="005704FD"/>
    <w:rsid w:val="005774AB"/>
    <w:rsid w:val="00581390"/>
    <w:rsid w:val="0058147D"/>
    <w:rsid w:val="005864EF"/>
    <w:rsid w:val="005C219C"/>
    <w:rsid w:val="005E790D"/>
    <w:rsid w:val="005F0DE6"/>
    <w:rsid w:val="005F4798"/>
    <w:rsid w:val="00605518"/>
    <w:rsid w:val="00613BF8"/>
    <w:rsid w:val="00620BA5"/>
    <w:rsid w:val="0063244E"/>
    <w:rsid w:val="006374FF"/>
    <w:rsid w:val="00637F15"/>
    <w:rsid w:val="00654706"/>
    <w:rsid w:val="00676202"/>
    <w:rsid w:val="00691D8E"/>
    <w:rsid w:val="006A725F"/>
    <w:rsid w:val="006C5AFB"/>
    <w:rsid w:val="006D7DA2"/>
    <w:rsid w:val="006F09FE"/>
    <w:rsid w:val="006F1EEB"/>
    <w:rsid w:val="006F3D91"/>
    <w:rsid w:val="006F4A4B"/>
    <w:rsid w:val="006F6DE2"/>
    <w:rsid w:val="00714583"/>
    <w:rsid w:val="00721ACC"/>
    <w:rsid w:val="00731011"/>
    <w:rsid w:val="00735B1C"/>
    <w:rsid w:val="00744175"/>
    <w:rsid w:val="0075680B"/>
    <w:rsid w:val="00796890"/>
    <w:rsid w:val="0079794B"/>
    <w:rsid w:val="007A0763"/>
    <w:rsid w:val="007B152C"/>
    <w:rsid w:val="007D2A25"/>
    <w:rsid w:val="007D7404"/>
    <w:rsid w:val="007E003A"/>
    <w:rsid w:val="007E110A"/>
    <w:rsid w:val="007E6CE3"/>
    <w:rsid w:val="007F0429"/>
    <w:rsid w:val="007F583F"/>
    <w:rsid w:val="0080169D"/>
    <w:rsid w:val="008250AC"/>
    <w:rsid w:val="00844958"/>
    <w:rsid w:val="0089130C"/>
    <w:rsid w:val="00893EA7"/>
    <w:rsid w:val="008940AA"/>
    <w:rsid w:val="008A077B"/>
    <w:rsid w:val="008A422D"/>
    <w:rsid w:val="008B6429"/>
    <w:rsid w:val="008C21FC"/>
    <w:rsid w:val="008D2353"/>
    <w:rsid w:val="008F355A"/>
    <w:rsid w:val="00910D8D"/>
    <w:rsid w:val="009167A3"/>
    <w:rsid w:val="00926F7B"/>
    <w:rsid w:val="00936C7A"/>
    <w:rsid w:val="00940929"/>
    <w:rsid w:val="00947112"/>
    <w:rsid w:val="009520E1"/>
    <w:rsid w:val="00990718"/>
    <w:rsid w:val="0099551E"/>
    <w:rsid w:val="009C1042"/>
    <w:rsid w:val="009C7C76"/>
    <w:rsid w:val="009D4CEA"/>
    <w:rsid w:val="009D69A1"/>
    <w:rsid w:val="009F70AB"/>
    <w:rsid w:val="00A226F9"/>
    <w:rsid w:val="00A33D14"/>
    <w:rsid w:val="00A4395C"/>
    <w:rsid w:val="00A4733D"/>
    <w:rsid w:val="00A775E9"/>
    <w:rsid w:val="00A863F5"/>
    <w:rsid w:val="00AA36B0"/>
    <w:rsid w:val="00AB0A33"/>
    <w:rsid w:val="00AD64F5"/>
    <w:rsid w:val="00AD7B76"/>
    <w:rsid w:val="00AE39C0"/>
    <w:rsid w:val="00AE4A53"/>
    <w:rsid w:val="00AE7169"/>
    <w:rsid w:val="00AE782F"/>
    <w:rsid w:val="00B03194"/>
    <w:rsid w:val="00B123CA"/>
    <w:rsid w:val="00B21454"/>
    <w:rsid w:val="00B30C5E"/>
    <w:rsid w:val="00B31D5B"/>
    <w:rsid w:val="00B3723D"/>
    <w:rsid w:val="00B401DC"/>
    <w:rsid w:val="00B418F4"/>
    <w:rsid w:val="00B54F8A"/>
    <w:rsid w:val="00B72901"/>
    <w:rsid w:val="00B75F5C"/>
    <w:rsid w:val="00B82552"/>
    <w:rsid w:val="00BA26EB"/>
    <w:rsid w:val="00BC142C"/>
    <w:rsid w:val="00BC16CD"/>
    <w:rsid w:val="00BC6C05"/>
    <w:rsid w:val="00BD1EED"/>
    <w:rsid w:val="00BD2BE3"/>
    <w:rsid w:val="00BD4625"/>
    <w:rsid w:val="00BD771F"/>
    <w:rsid w:val="00BE3E67"/>
    <w:rsid w:val="00BF4008"/>
    <w:rsid w:val="00C02C79"/>
    <w:rsid w:val="00C04E45"/>
    <w:rsid w:val="00C165FE"/>
    <w:rsid w:val="00C22B42"/>
    <w:rsid w:val="00C27B9E"/>
    <w:rsid w:val="00C341E2"/>
    <w:rsid w:val="00C3606D"/>
    <w:rsid w:val="00C535B5"/>
    <w:rsid w:val="00C7643D"/>
    <w:rsid w:val="00C84DBD"/>
    <w:rsid w:val="00C92212"/>
    <w:rsid w:val="00CB0709"/>
    <w:rsid w:val="00CB0E99"/>
    <w:rsid w:val="00CB6416"/>
    <w:rsid w:val="00CC083F"/>
    <w:rsid w:val="00CC416B"/>
    <w:rsid w:val="00CD51B7"/>
    <w:rsid w:val="00CE4DA6"/>
    <w:rsid w:val="00CE6F78"/>
    <w:rsid w:val="00D138BD"/>
    <w:rsid w:val="00D36503"/>
    <w:rsid w:val="00D42FF3"/>
    <w:rsid w:val="00D458A5"/>
    <w:rsid w:val="00D571DD"/>
    <w:rsid w:val="00D73797"/>
    <w:rsid w:val="00D7448E"/>
    <w:rsid w:val="00D75E70"/>
    <w:rsid w:val="00D876C8"/>
    <w:rsid w:val="00D94555"/>
    <w:rsid w:val="00D97B8B"/>
    <w:rsid w:val="00DA1D78"/>
    <w:rsid w:val="00DA4CC7"/>
    <w:rsid w:val="00DC0193"/>
    <w:rsid w:val="00DC17E5"/>
    <w:rsid w:val="00DD0487"/>
    <w:rsid w:val="00DD45F2"/>
    <w:rsid w:val="00DD4751"/>
    <w:rsid w:val="00DF74C4"/>
    <w:rsid w:val="00E00220"/>
    <w:rsid w:val="00E04E05"/>
    <w:rsid w:val="00E205EB"/>
    <w:rsid w:val="00E260AA"/>
    <w:rsid w:val="00E273D4"/>
    <w:rsid w:val="00E33724"/>
    <w:rsid w:val="00E42DC5"/>
    <w:rsid w:val="00E43D52"/>
    <w:rsid w:val="00E43EB9"/>
    <w:rsid w:val="00E47908"/>
    <w:rsid w:val="00E66D52"/>
    <w:rsid w:val="00E753B2"/>
    <w:rsid w:val="00E80B86"/>
    <w:rsid w:val="00E964CD"/>
    <w:rsid w:val="00ED34D2"/>
    <w:rsid w:val="00EE67CC"/>
    <w:rsid w:val="00EF0241"/>
    <w:rsid w:val="00F05A05"/>
    <w:rsid w:val="00F17459"/>
    <w:rsid w:val="00F23604"/>
    <w:rsid w:val="00F25574"/>
    <w:rsid w:val="00F52337"/>
    <w:rsid w:val="00F5454F"/>
    <w:rsid w:val="00F7375F"/>
    <w:rsid w:val="00F818BF"/>
    <w:rsid w:val="00F86DB1"/>
    <w:rsid w:val="00F92ADD"/>
    <w:rsid w:val="00FA43DE"/>
    <w:rsid w:val="00FA6DFA"/>
    <w:rsid w:val="00FB0FEE"/>
    <w:rsid w:val="00FB7589"/>
    <w:rsid w:val="00FC322C"/>
    <w:rsid w:val="00FC781C"/>
    <w:rsid w:val="00FF7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4A1F55F3"/>
  <w15:docId w15:val="{10C20F4B-5C20-45CE-B7FC-CCAC51B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E964CD"/>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67984">
      <w:bodyDiv w:val="1"/>
      <w:marLeft w:val="0"/>
      <w:marRight w:val="0"/>
      <w:marTop w:val="0"/>
      <w:marBottom w:val="0"/>
      <w:divBdr>
        <w:top w:val="none" w:sz="0" w:space="0" w:color="auto"/>
        <w:left w:val="none" w:sz="0" w:space="0" w:color="auto"/>
        <w:bottom w:val="none" w:sz="0" w:space="0" w:color="auto"/>
        <w:right w:val="none" w:sz="0" w:space="0" w:color="auto"/>
      </w:divBdr>
    </w:div>
    <w:div w:id="321204561">
      <w:bodyDiv w:val="1"/>
      <w:marLeft w:val="0"/>
      <w:marRight w:val="0"/>
      <w:marTop w:val="0"/>
      <w:marBottom w:val="0"/>
      <w:divBdr>
        <w:top w:val="none" w:sz="0" w:space="0" w:color="auto"/>
        <w:left w:val="none" w:sz="0" w:space="0" w:color="auto"/>
        <w:bottom w:val="none" w:sz="0" w:space="0" w:color="auto"/>
        <w:right w:val="none" w:sz="0" w:space="0" w:color="auto"/>
      </w:divBdr>
    </w:div>
    <w:div w:id="529034643">
      <w:bodyDiv w:val="1"/>
      <w:marLeft w:val="0"/>
      <w:marRight w:val="0"/>
      <w:marTop w:val="0"/>
      <w:marBottom w:val="0"/>
      <w:divBdr>
        <w:top w:val="none" w:sz="0" w:space="0" w:color="auto"/>
        <w:left w:val="none" w:sz="0" w:space="0" w:color="auto"/>
        <w:bottom w:val="none" w:sz="0" w:space="0" w:color="auto"/>
        <w:right w:val="none" w:sz="0" w:space="0" w:color="auto"/>
      </w:divBdr>
    </w:div>
    <w:div w:id="1610813875">
      <w:bodyDiv w:val="1"/>
      <w:marLeft w:val="0"/>
      <w:marRight w:val="0"/>
      <w:marTop w:val="0"/>
      <w:marBottom w:val="0"/>
      <w:divBdr>
        <w:top w:val="none" w:sz="0" w:space="0" w:color="auto"/>
        <w:left w:val="none" w:sz="0" w:space="0" w:color="auto"/>
        <w:bottom w:val="none" w:sz="0" w:space="0" w:color="auto"/>
        <w:right w:val="none" w:sz="0" w:space="0" w:color="auto"/>
      </w:divBdr>
    </w:div>
    <w:div w:id="1903829030">
      <w:bodyDiv w:val="1"/>
      <w:marLeft w:val="0"/>
      <w:marRight w:val="0"/>
      <w:marTop w:val="0"/>
      <w:marBottom w:val="0"/>
      <w:divBdr>
        <w:top w:val="none" w:sz="0" w:space="0" w:color="auto"/>
        <w:left w:val="none" w:sz="0" w:space="0" w:color="auto"/>
        <w:bottom w:val="none" w:sz="0" w:space="0" w:color="auto"/>
        <w:right w:val="none" w:sz="0" w:space="0" w:color="auto"/>
      </w:divBdr>
      <w:divsChild>
        <w:div w:id="1955676410">
          <w:marLeft w:val="0"/>
          <w:marRight w:val="0"/>
          <w:marTop w:val="0"/>
          <w:marBottom w:val="300"/>
          <w:divBdr>
            <w:top w:val="none" w:sz="0" w:space="0" w:color="auto"/>
            <w:left w:val="none" w:sz="0" w:space="0" w:color="auto"/>
            <w:bottom w:val="none" w:sz="0" w:space="0" w:color="auto"/>
            <w:right w:val="none" w:sz="0" w:space="0" w:color="auto"/>
          </w:divBdr>
          <w:divsChild>
            <w:div w:id="1848591071">
              <w:marLeft w:val="0"/>
              <w:marRight w:val="0"/>
              <w:marTop w:val="0"/>
              <w:marBottom w:val="0"/>
              <w:divBdr>
                <w:top w:val="none" w:sz="0" w:space="0" w:color="auto"/>
                <w:left w:val="none" w:sz="0" w:space="0" w:color="auto"/>
                <w:bottom w:val="none" w:sz="0" w:space="0" w:color="auto"/>
                <w:right w:val="none" w:sz="0" w:space="0" w:color="auto"/>
              </w:divBdr>
            </w:div>
          </w:divsChild>
        </w:div>
        <w:div w:id="1380934802">
          <w:marLeft w:val="0"/>
          <w:marRight w:val="0"/>
          <w:marTop w:val="240"/>
          <w:marBottom w:val="120"/>
          <w:divBdr>
            <w:top w:val="none" w:sz="0" w:space="0" w:color="auto"/>
            <w:left w:val="none" w:sz="0" w:space="0" w:color="auto"/>
            <w:bottom w:val="none" w:sz="0" w:space="0" w:color="auto"/>
            <w:right w:val="none" w:sz="0" w:space="0" w:color="auto"/>
          </w:divBdr>
        </w:div>
      </w:divsChild>
    </w:div>
    <w:div w:id="2000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5E3B-1AB4-4DC5-800E-9D964E76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2021-01-19T15:04:00Z</cp:lastPrinted>
  <dcterms:created xsi:type="dcterms:W3CDTF">2021-01-21T16:06:00Z</dcterms:created>
  <dcterms:modified xsi:type="dcterms:W3CDTF">2021-01-21T16:07:00Z</dcterms:modified>
</cp:coreProperties>
</file>